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5229" w14:textId="64687894" w:rsidR="006C5A9C" w:rsidRPr="00F951D6" w:rsidRDefault="006C5A9C" w:rsidP="00F951D6">
      <w:pPr>
        <w:numPr>
          <w:ilvl w:val="0"/>
          <w:numId w:val="9"/>
        </w:numPr>
        <w:spacing w:after="120" w:line="240" w:lineRule="auto"/>
        <w:rPr>
          <w:rFonts w:ascii="Arial Narrow" w:hAnsi="Arial Narrow"/>
          <w:b/>
        </w:rPr>
      </w:pPr>
      <w:r w:rsidRPr="00F951D6">
        <w:rPr>
          <w:rFonts w:ascii="Arial Narrow" w:hAnsi="Arial Narrow"/>
          <w:b/>
        </w:rPr>
        <w:t>All American-based MLS</w:t>
      </w:r>
      <w:r w:rsidR="00152AD9">
        <w:rPr>
          <w:rFonts w:ascii="Arial Narrow" w:hAnsi="Arial Narrow"/>
          <w:b/>
        </w:rPr>
        <w:t xml:space="preserve"> &amp; USL</w:t>
      </w:r>
      <w:r w:rsidRPr="00F951D6">
        <w:rPr>
          <w:rFonts w:ascii="Arial Narrow" w:hAnsi="Arial Narrow"/>
          <w:b/>
        </w:rPr>
        <w:t xml:space="preserve"> teams compete in the U.S. Open Cup (USOC):</w:t>
      </w:r>
    </w:p>
    <w:p w14:paraId="21C9BD59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The number of teams that qualify for the USOC are the following:</w:t>
      </w:r>
    </w:p>
    <w:p w14:paraId="5371B9A0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Major League Soccer (MLS) = 20 Enter in 4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Round.</w:t>
      </w:r>
    </w:p>
    <w:p w14:paraId="4CEB151A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United Soccer League Championship = 22 Enter in 2</w:t>
      </w:r>
      <w:r w:rsidRPr="00F951D6">
        <w:rPr>
          <w:rFonts w:ascii="Arial Narrow" w:hAnsi="Arial Narrow"/>
          <w:sz w:val="18"/>
          <w:vertAlign w:val="superscript"/>
        </w:rPr>
        <w:t>nd</w:t>
      </w:r>
      <w:r w:rsidRPr="00F951D6">
        <w:rPr>
          <w:rFonts w:ascii="Arial Narrow" w:hAnsi="Arial Narrow"/>
          <w:sz w:val="18"/>
        </w:rPr>
        <w:t xml:space="preserve"> Round.</w:t>
      </w:r>
    </w:p>
    <w:p w14:paraId="71956873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United Soccer League 1 = 18 Enter in 1</w:t>
      </w:r>
      <w:r w:rsidRPr="00F951D6">
        <w:rPr>
          <w:rFonts w:ascii="Arial Narrow" w:hAnsi="Arial Narrow"/>
          <w:sz w:val="18"/>
          <w:vertAlign w:val="superscript"/>
        </w:rPr>
        <w:t>st</w:t>
      </w:r>
      <w:r w:rsidRPr="00F951D6">
        <w:rPr>
          <w:rFonts w:ascii="Arial Narrow" w:hAnsi="Arial Narrow"/>
          <w:sz w:val="18"/>
        </w:rPr>
        <w:t xml:space="preserve"> Round.</w:t>
      </w:r>
    </w:p>
    <w:p w14:paraId="0BD4F419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sz w:val="18"/>
        </w:rPr>
        <w:t>United Soccer League 2 = 31 Enter in 1</w:t>
      </w:r>
      <w:r w:rsidRPr="00F951D6">
        <w:rPr>
          <w:rFonts w:ascii="Arial Narrow" w:hAnsi="Arial Narrow"/>
          <w:sz w:val="18"/>
          <w:vertAlign w:val="superscript"/>
        </w:rPr>
        <w:t>st</w:t>
      </w:r>
      <w:r w:rsidRPr="00F951D6">
        <w:rPr>
          <w:rFonts w:ascii="Arial Narrow" w:hAnsi="Arial Narrow"/>
          <w:sz w:val="18"/>
        </w:rPr>
        <w:t xml:space="preserve"> Round (+6 Enter in in Play-in Round).</w:t>
      </w:r>
    </w:p>
    <w:p w14:paraId="03A5215A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sz w:val="18"/>
        </w:rPr>
        <w:t>All teams qualify based on their final standings in their respective leagues from the prior season.</w:t>
      </w:r>
    </w:p>
    <w:p w14:paraId="70FD2AFF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All players are only allowed to play for only 1 club in any US Open Cup season:</w:t>
      </w:r>
    </w:p>
    <w:p w14:paraId="3B676668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rPr>
          <w:rFonts w:ascii="Arial Narrow" w:hAnsi="Arial Narrow"/>
          <w:i/>
          <w:sz w:val="18"/>
        </w:rPr>
      </w:pPr>
      <w:r w:rsidRPr="00F951D6">
        <w:rPr>
          <w:rFonts w:ascii="Arial Narrow" w:hAnsi="Arial Narrow"/>
          <w:i/>
          <w:sz w:val="18"/>
        </w:rPr>
        <w:t>The lower-division professional clubs that are directly owned by higher-division professional clubs (i.e. reserve clubs) are no longer eligible to participate in the U.S. Open Cup:</w:t>
      </w:r>
    </w:p>
    <w:p w14:paraId="08D081AC" w14:textId="77777777" w:rsidR="006C5A9C" w:rsidRPr="00F951D6" w:rsidRDefault="006C5A9C" w:rsidP="00F951D6">
      <w:pPr>
        <w:numPr>
          <w:ilvl w:val="3"/>
          <w:numId w:val="9"/>
        </w:numPr>
        <w:tabs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F951D6">
        <w:rPr>
          <w:rFonts w:ascii="Arial Narrow" w:hAnsi="Arial Narrow"/>
          <w:sz w:val="16"/>
        </w:rPr>
        <w:t>List of ineligible clubs = Atlanta United FC II, Bethlehem Steel FC, Loudoun United FC, New York Red Bulls 2, North Texas SC, Orlando City B, Toronto FC 2, &amp; FC Tucson.</w:t>
      </w:r>
    </w:p>
    <w:p w14:paraId="420B4773" w14:textId="77777777" w:rsidR="006C5A9C" w:rsidRPr="00F951D6" w:rsidRDefault="006C5A9C" w:rsidP="00F951D6">
      <w:pPr>
        <w:numPr>
          <w:ilvl w:val="3"/>
          <w:numId w:val="9"/>
        </w:numPr>
        <w:tabs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F951D6">
        <w:rPr>
          <w:rFonts w:ascii="Arial Narrow" w:hAnsi="Arial Narrow"/>
          <w:sz w:val="16"/>
        </w:rPr>
        <w:t>However, the players on these clubs are eligible to play for their MLS Parent club in the US Open Cup.</w:t>
      </w:r>
      <w:r w:rsidRPr="00F951D6">
        <w:rPr>
          <w:rFonts w:ascii="Arial Narrow" w:hAnsi="Arial Narrow"/>
        </w:rPr>
        <w:t xml:space="preserve"> </w:t>
      </w:r>
    </w:p>
    <w:p w14:paraId="45C0E7CF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The "hybrid affiliate" clubs (i.e. lower-division professional clubs that are affiliated and/or staffed but not owned by higher-division clubs) remain eligible.</w:t>
      </w:r>
    </w:p>
    <w:p w14:paraId="1489D2A8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The timeline for the tournament is as follows:</w:t>
      </w:r>
    </w:p>
    <w:p w14:paraId="06634470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Play-in Round = Early May</w:t>
      </w:r>
    </w:p>
    <w:p w14:paraId="29452227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1</w:t>
      </w:r>
      <w:r w:rsidRPr="00F951D6">
        <w:rPr>
          <w:rFonts w:ascii="Arial Narrow" w:hAnsi="Arial Narrow"/>
          <w:sz w:val="18"/>
          <w:vertAlign w:val="superscript"/>
        </w:rPr>
        <w:t>st</w:t>
      </w:r>
      <w:r w:rsidRPr="00F951D6">
        <w:rPr>
          <w:rFonts w:ascii="Arial Narrow" w:hAnsi="Arial Narrow"/>
          <w:sz w:val="18"/>
        </w:rPr>
        <w:t xml:space="preserve"> Round = 2 days after play-in Round ends.</w:t>
      </w:r>
    </w:p>
    <w:p w14:paraId="5C3C051D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2</w:t>
      </w:r>
      <w:r w:rsidRPr="00F951D6">
        <w:rPr>
          <w:rFonts w:ascii="Arial Narrow" w:hAnsi="Arial Narrow"/>
          <w:sz w:val="18"/>
          <w:vertAlign w:val="superscript"/>
        </w:rPr>
        <w:t>nd</w:t>
      </w:r>
      <w:r w:rsidRPr="00F951D6">
        <w:rPr>
          <w:rFonts w:ascii="Arial Narrow" w:hAnsi="Arial Narrow"/>
          <w:sz w:val="18"/>
        </w:rPr>
        <w:t xml:space="preserve"> Round = 1 week after the 1</w:t>
      </w:r>
      <w:r w:rsidRPr="00F951D6">
        <w:rPr>
          <w:rFonts w:ascii="Arial Narrow" w:hAnsi="Arial Narrow"/>
          <w:sz w:val="18"/>
          <w:vertAlign w:val="superscript"/>
        </w:rPr>
        <w:t>st</w:t>
      </w:r>
      <w:r w:rsidRPr="00F951D6">
        <w:rPr>
          <w:rFonts w:ascii="Arial Narrow" w:hAnsi="Arial Narrow"/>
          <w:sz w:val="18"/>
        </w:rPr>
        <w:t xml:space="preserve"> round ends.</w:t>
      </w:r>
    </w:p>
    <w:p w14:paraId="059D064D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3</w:t>
      </w:r>
      <w:r w:rsidRPr="00F951D6">
        <w:rPr>
          <w:rFonts w:ascii="Arial Narrow" w:hAnsi="Arial Narrow"/>
          <w:sz w:val="18"/>
          <w:vertAlign w:val="superscript"/>
        </w:rPr>
        <w:t>rd</w:t>
      </w:r>
      <w:r w:rsidRPr="00F951D6">
        <w:rPr>
          <w:rFonts w:ascii="Arial Narrow" w:hAnsi="Arial Narrow"/>
          <w:sz w:val="18"/>
        </w:rPr>
        <w:t xml:space="preserve"> Round = 1 week after the 2</w:t>
      </w:r>
      <w:r w:rsidRPr="00F951D6">
        <w:rPr>
          <w:rFonts w:ascii="Arial Narrow" w:hAnsi="Arial Narrow"/>
          <w:sz w:val="18"/>
          <w:vertAlign w:val="superscript"/>
        </w:rPr>
        <w:t>nd</w:t>
      </w:r>
      <w:r w:rsidRPr="00F951D6">
        <w:rPr>
          <w:rFonts w:ascii="Arial Narrow" w:hAnsi="Arial Narrow"/>
          <w:sz w:val="18"/>
        </w:rPr>
        <w:t xml:space="preserve"> round ends.</w:t>
      </w:r>
    </w:p>
    <w:p w14:paraId="74076680" w14:textId="0C67145C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4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= 12 days after the 3</w:t>
      </w:r>
      <w:r w:rsidRPr="00F951D6">
        <w:rPr>
          <w:rFonts w:ascii="Arial Narrow" w:hAnsi="Arial Narrow"/>
          <w:sz w:val="18"/>
          <w:vertAlign w:val="superscript"/>
        </w:rPr>
        <w:t>rd</w:t>
      </w:r>
      <w:r w:rsidRPr="00F951D6">
        <w:rPr>
          <w:rFonts w:ascii="Arial Narrow" w:hAnsi="Arial Narrow"/>
          <w:sz w:val="18"/>
        </w:rPr>
        <w:t xml:space="preserve"> round ends</w:t>
      </w:r>
      <w:r w:rsidR="000349EF" w:rsidRPr="00F951D6">
        <w:rPr>
          <w:rFonts w:ascii="Arial Narrow" w:hAnsi="Arial Narrow"/>
          <w:sz w:val="18"/>
        </w:rPr>
        <w:t>.</w:t>
      </w:r>
    </w:p>
    <w:p w14:paraId="5AF434FC" w14:textId="6984BF06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5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(Round of 16) = 10 days after the 4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ends</w:t>
      </w:r>
      <w:r w:rsidR="000349EF" w:rsidRPr="00F951D6">
        <w:rPr>
          <w:rFonts w:ascii="Arial Narrow" w:hAnsi="Arial Narrow"/>
          <w:sz w:val="18"/>
        </w:rPr>
        <w:t>.</w:t>
      </w:r>
    </w:p>
    <w:p w14:paraId="65A18462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6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(Quarter-finals) = 1 month after</w:t>
      </w:r>
      <w:r w:rsidRPr="00F951D6">
        <w:rPr>
          <w:rFonts w:ascii="Arial Narrow" w:hAnsi="Arial Narrow"/>
        </w:rPr>
        <w:t xml:space="preserve"> </w:t>
      </w:r>
      <w:r w:rsidRPr="00F951D6">
        <w:rPr>
          <w:rFonts w:ascii="Arial Narrow" w:hAnsi="Arial Narrow"/>
          <w:sz w:val="18"/>
        </w:rPr>
        <w:t>the 5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ends.</w:t>
      </w:r>
    </w:p>
    <w:p w14:paraId="00607F78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7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(Semi-finals) = 3 weeks after the 6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ends.</w:t>
      </w:r>
    </w:p>
    <w:p w14:paraId="1106C63C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8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(The Finals) = 6 weeks after the 7</w:t>
      </w:r>
      <w:r w:rsidRPr="00F951D6">
        <w:rPr>
          <w:rFonts w:ascii="Arial Narrow" w:hAnsi="Arial Narrow"/>
          <w:sz w:val="18"/>
          <w:vertAlign w:val="superscript"/>
        </w:rPr>
        <w:t>th</w:t>
      </w:r>
      <w:r w:rsidRPr="00F951D6">
        <w:rPr>
          <w:rFonts w:ascii="Arial Narrow" w:hAnsi="Arial Narrow"/>
          <w:sz w:val="18"/>
        </w:rPr>
        <w:t xml:space="preserve"> round ends.</w:t>
      </w:r>
    </w:p>
    <w:p w14:paraId="4BEFA2A5" w14:textId="77777777" w:rsidR="006C5A9C" w:rsidRPr="00F951D6" w:rsidRDefault="006C5A9C" w:rsidP="00F951D6">
      <w:pPr>
        <w:numPr>
          <w:ilvl w:val="2"/>
          <w:numId w:val="9"/>
        </w:numPr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U.S. Soccer uses a simple coin toss to decide which team hosts each match for most rounds.</w:t>
      </w:r>
    </w:p>
    <w:p w14:paraId="433F7AA6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sz w:val="20"/>
        </w:rPr>
      </w:pPr>
      <w:r w:rsidRPr="00F951D6">
        <w:rPr>
          <w:rFonts w:ascii="Arial Narrow" w:hAnsi="Arial Narrow"/>
          <w:sz w:val="20"/>
        </w:rPr>
        <w:t>The overall champion earns a total of $300,000 in prize money, while the runner-up receives $100,000 and the furthest-advancing team from each lower division league receives $25,000.</w:t>
      </w:r>
    </w:p>
    <w:p w14:paraId="75511522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sz w:val="20"/>
        </w:rPr>
      </w:pPr>
      <w:r w:rsidRPr="00F951D6">
        <w:rPr>
          <w:rFonts w:ascii="Arial Narrow" w:hAnsi="Arial Narrow"/>
          <w:sz w:val="20"/>
        </w:rPr>
        <w:t>In addition, the tournament winner qualifies for the group stage of the CONCACAF Champions League.</w:t>
      </w:r>
    </w:p>
    <w:p w14:paraId="42A4A998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Other rules for all leagues:</w:t>
      </w:r>
    </w:p>
    <w:p w14:paraId="420B09F4" w14:textId="77777777" w:rsidR="006C5A9C" w:rsidRPr="00F951D6" w:rsidRDefault="006C5A9C" w:rsidP="00F951D6">
      <w:pPr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F951D6">
        <w:rPr>
          <w:rFonts w:ascii="Arial Narrow" w:hAnsi="Arial Narrow"/>
          <w:i/>
          <w:sz w:val="18"/>
        </w:rPr>
        <w:t>All coaches are given one unsuccessful challenge, or limitless successful challenges:</w:t>
      </w:r>
    </w:p>
    <w:p w14:paraId="3C89B866" w14:textId="77777777" w:rsidR="006C5A9C" w:rsidRPr="00F951D6" w:rsidRDefault="006C5A9C" w:rsidP="00F951D6">
      <w:pPr>
        <w:numPr>
          <w:ilvl w:val="3"/>
          <w:numId w:val="9"/>
        </w:numPr>
        <w:tabs>
          <w:tab w:val="left" w:pos="1440"/>
        </w:tabs>
        <w:spacing w:after="120" w:line="240" w:lineRule="auto"/>
        <w:contextualSpacing/>
        <w:rPr>
          <w:rFonts w:ascii="Arial Narrow" w:hAnsi="Arial Narrow"/>
          <w:sz w:val="16"/>
        </w:rPr>
      </w:pPr>
      <w:r w:rsidRPr="00F951D6">
        <w:rPr>
          <w:rFonts w:ascii="Arial Narrow" w:hAnsi="Arial Narrow"/>
          <w:sz w:val="16"/>
        </w:rPr>
        <w:t>All goals will be automatically reviewed, without a coach’s challenge.</w:t>
      </w:r>
    </w:p>
    <w:p w14:paraId="0A73E3F8" w14:textId="77777777" w:rsidR="006C5A9C" w:rsidRPr="00F951D6" w:rsidRDefault="006C5A9C" w:rsidP="00F951D6">
      <w:pPr>
        <w:numPr>
          <w:ilvl w:val="3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6"/>
        </w:rPr>
      </w:pPr>
      <w:r w:rsidRPr="00F951D6">
        <w:rPr>
          <w:rFonts w:ascii="Arial Narrow" w:hAnsi="Arial Narrow"/>
          <w:sz w:val="16"/>
        </w:rPr>
        <w:t>All other issues would require a team challenge.</w:t>
      </w:r>
    </w:p>
    <w:p w14:paraId="1AFD5C71" w14:textId="77777777" w:rsidR="006C5A9C" w:rsidRPr="00F951D6" w:rsidRDefault="006C5A9C" w:rsidP="00F951D6">
      <w:pPr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The player who draws the foul in the box is the player who must take the penalty shot.</w:t>
      </w:r>
    </w:p>
    <w:p w14:paraId="6E7A5CC3" w14:textId="77777777" w:rsidR="006C5A9C" w:rsidRPr="00F951D6" w:rsidRDefault="006C5A9C" w:rsidP="00F951D6">
      <w:pPr>
        <w:numPr>
          <w:ilvl w:val="0"/>
          <w:numId w:val="9"/>
        </w:numPr>
        <w:tabs>
          <w:tab w:val="left" w:pos="1440"/>
          <w:tab w:val="left" w:pos="2160"/>
        </w:tabs>
        <w:spacing w:after="120" w:line="240" w:lineRule="auto"/>
        <w:rPr>
          <w:rFonts w:ascii="Arial Narrow" w:hAnsi="Arial Narrow"/>
          <w:b/>
        </w:rPr>
      </w:pPr>
      <w:r w:rsidRPr="00F951D6">
        <w:rPr>
          <w:rFonts w:ascii="Arial Narrow" w:hAnsi="Arial Narrow"/>
          <w:b/>
        </w:rPr>
        <w:t>The CONCACAF Champions League:</w:t>
      </w:r>
    </w:p>
    <w:p w14:paraId="6745A304" w14:textId="77777777" w:rsidR="006C5A9C" w:rsidRPr="00F951D6" w:rsidRDefault="006C5A9C" w:rsidP="00F951D6">
      <w:pPr>
        <w:numPr>
          <w:ilvl w:val="1"/>
          <w:numId w:val="9"/>
        </w:numPr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The timeline for the tournament is as follows:</w:t>
      </w:r>
    </w:p>
    <w:p w14:paraId="758BCC28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Round of 16 = Mid-February.</w:t>
      </w:r>
    </w:p>
    <w:p w14:paraId="0F241677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Quarter-finals = Early March.</w:t>
      </w:r>
    </w:p>
    <w:p w14:paraId="767E977D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contextualSpacing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Semi-finals = Early April.</w:t>
      </w:r>
    </w:p>
    <w:p w14:paraId="71868274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 xml:space="preserve">Finals = Late April. </w:t>
      </w:r>
    </w:p>
    <w:p w14:paraId="504799A5" w14:textId="77777777" w:rsidR="006C5A9C" w:rsidRPr="00F951D6" w:rsidRDefault="006C5A9C" w:rsidP="00F951D6">
      <w:pPr>
        <w:numPr>
          <w:ilvl w:val="1"/>
          <w:numId w:val="9"/>
        </w:numPr>
        <w:tabs>
          <w:tab w:val="left" w:pos="720"/>
          <w:tab w:val="left" w:pos="2160"/>
        </w:tabs>
        <w:spacing w:after="120" w:line="240" w:lineRule="auto"/>
        <w:rPr>
          <w:rFonts w:ascii="Arial Narrow" w:hAnsi="Arial Narrow"/>
          <w:i/>
          <w:sz w:val="20"/>
          <w:u w:val="single"/>
        </w:rPr>
      </w:pPr>
      <w:r w:rsidRPr="00F951D6">
        <w:rPr>
          <w:rFonts w:ascii="Arial Narrow" w:hAnsi="Arial Narrow"/>
          <w:i/>
          <w:sz w:val="20"/>
          <w:u w:val="single"/>
        </w:rPr>
        <w:t>Teams that qualify:</w:t>
      </w:r>
    </w:p>
    <w:p w14:paraId="65DE325F" w14:textId="77777777" w:rsidR="006C5A9C" w:rsidRPr="00F951D6" w:rsidRDefault="006C5A9C" w:rsidP="00F951D6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F951D6">
        <w:rPr>
          <w:rFonts w:ascii="Arial Narrow" w:hAnsi="Arial Narrow"/>
          <w:sz w:val="18"/>
        </w:rPr>
        <w:t>The previous CONCACAF League champion.</w:t>
      </w:r>
    </w:p>
    <w:p w14:paraId="2589BAAF" w14:textId="77777777" w:rsidR="00803B1B" w:rsidRPr="003321C1" w:rsidRDefault="00803B1B" w:rsidP="00803B1B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3321C1">
        <w:rPr>
          <w:rFonts w:ascii="Arial Narrow" w:hAnsi="Arial Narrow"/>
          <w:i/>
          <w:sz w:val="18"/>
        </w:rPr>
        <w:t>US</w:t>
      </w:r>
      <w:r>
        <w:rPr>
          <w:rFonts w:ascii="Arial Narrow" w:hAnsi="Arial Narrow"/>
          <w:i/>
          <w:sz w:val="18"/>
        </w:rPr>
        <w:t xml:space="preserve"> (3 total):</w:t>
      </w:r>
    </w:p>
    <w:p w14:paraId="2FCB85A5" w14:textId="77777777" w:rsidR="00803B1B" w:rsidRDefault="00803B1B" w:rsidP="00803B1B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contextualSpacing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MLS</w:t>
      </w:r>
      <w:r w:rsidRPr="00362C82">
        <w:rPr>
          <w:rFonts w:ascii="Arial Narrow" w:hAnsi="Arial Narrow"/>
          <w:sz w:val="16"/>
        </w:rPr>
        <w:t xml:space="preserve"> Cup champion</w:t>
      </w:r>
      <w:r>
        <w:rPr>
          <w:rFonts w:ascii="Arial Narrow" w:hAnsi="Arial Narrow"/>
          <w:sz w:val="16"/>
        </w:rPr>
        <w:t>.</w:t>
      </w:r>
    </w:p>
    <w:p w14:paraId="2DD2DC04" w14:textId="77777777" w:rsidR="00803B1B" w:rsidRPr="003321C1" w:rsidRDefault="00803B1B" w:rsidP="00803B1B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 Narrow" w:hAnsi="Arial Narrow"/>
          <w:sz w:val="16"/>
        </w:rPr>
      </w:pPr>
      <w:r w:rsidRPr="00362C82">
        <w:rPr>
          <w:rFonts w:ascii="Arial Narrow" w:hAnsi="Arial Narrow"/>
          <w:sz w:val="16"/>
        </w:rPr>
        <w:t>USL Championship Cup Winner</w:t>
      </w:r>
      <w:r>
        <w:rPr>
          <w:rFonts w:ascii="Arial Narrow" w:hAnsi="Arial Narrow"/>
          <w:sz w:val="16"/>
        </w:rPr>
        <w:t>.</w:t>
      </w:r>
    </w:p>
    <w:p w14:paraId="0D4F4D76" w14:textId="77777777" w:rsidR="00803B1B" w:rsidRPr="00362C82" w:rsidRDefault="00803B1B" w:rsidP="00803B1B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362C82">
        <w:rPr>
          <w:rFonts w:ascii="Arial Narrow" w:hAnsi="Arial Narrow"/>
          <w:sz w:val="16"/>
        </w:rPr>
        <w:t>U.S. Open Cup champion</w:t>
      </w:r>
      <w:r>
        <w:rPr>
          <w:rFonts w:ascii="Arial Narrow" w:hAnsi="Arial Narrow"/>
          <w:sz w:val="16"/>
        </w:rPr>
        <w:t>.</w:t>
      </w:r>
    </w:p>
    <w:p w14:paraId="365B70B3" w14:textId="77777777" w:rsidR="00803B1B" w:rsidRPr="003321C1" w:rsidRDefault="00803B1B" w:rsidP="00803B1B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3321C1">
        <w:rPr>
          <w:rFonts w:ascii="Arial Narrow" w:hAnsi="Arial Narrow"/>
          <w:i/>
          <w:sz w:val="18"/>
        </w:rPr>
        <w:t>Canada</w:t>
      </w:r>
      <w:r>
        <w:rPr>
          <w:rFonts w:ascii="Arial Narrow" w:hAnsi="Arial Narrow"/>
          <w:i/>
          <w:sz w:val="18"/>
        </w:rPr>
        <w:t xml:space="preserve"> (3 total):</w:t>
      </w:r>
    </w:p>
    <w:p w14:paraId="6CFF4BC8" w14:textId="77777777" w:rsidR="00803B1B" w:rsidRDefault="00803B1B" w:rsidP="00803B1B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contextualSpacing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CPL Cup champion</w:t>
      </w:r>
    </w:p>
    <w:p w14:paraId="190B1FCF" w14:textId="77777777" w:rsidR="00803B1B" w:rsidRPr="003321C1" w:rsidRDefault="00803B1B" w:rsidP="00803B1B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contextualSpacing/>
        <w:rPr>
          <w:rFonts w:ascii="Arial Narrow" w:hAnsi="Arial Narrow"/>
          <w:sz w:val="16"/>
        </w:rPr>
      </w:pPr>
      <w:r w:rsidRPr="00722F5B">
        <w:rPr>
          <w:rFonts w:ascii="Arial Narrow" w:hAnsi="Arial Narrow"/>
          <w:sz w:val="16"/>
        </w:rPr>
        <w:t xml:space="preserve">CPL </w:t>
      </w:r>
      <w:bookmarkStart w:id="0" w:name="_Hlk19293634"/>
      <w:r w:rsidRPr="00722F5B">
        <w:rPr>
          <w:rFonts w:ascii="Arial Narrow" w:hAnsi="Arial Narrow"/>
          <w:sz w:val="16"/>
        </w:rPr>
        <w:t>Supporters' Shield</w:t>
      </w:r>
      <w:r>
        <w:rPr>
          <w:rFonts w:ascii="Arial Narrow" w:hAnsi="Arial Narrow"/>
          <w:sz w:val="16"/>
        </w:rPr>
        <w:t xml:space="preserve"> winner or CPL Cup runner up </w:t>
      </w:r>
      <w:bookmarkEnd w:id="0"/>
    </w:p>
    <w:p w14:paraId="5AD00E42" w14:textId="77777777" w:rsidR="00803B1B" w:rsidRDefault="00803B1B" w:rsidP="00803B1B">
      <w:pPr>
        <w:numPr>
          <w:ilvl w:val="3"/>
          <w:numId w:val="9"/>
        </w:numPr>
        <w:tabs>
          <w:tab w:val="left" w:pos="720"/>
          <w:tab w:val="left" w:pos="1440"/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3321C1">
        <w:rPr>
          <w:rFonts w:ascii="Arial Narrow" w:hAnsi="Arial Narrow"/>
          <w:sz w:val="16"/>
        </w:rPr>
        <w:t>Canadian Championship Winner.</w:t>
      </w:r>
    </w:p>
    <w:p w14:paraId="7ABFCD72" w14:textId="77777777" w:rsidR="00803B1B" w:rsidRPr="00C6604D" w:rsidRDefault="00803B1B" w:rsidP="00803B1B">
      <w:pPr>
        <w:numPr>
          <w:ilvl w:val="2"/>
          <w:numId w:val="9"/>
        </w:numPr>
        <w:tabs>
          <w:tab w:val="left" w:pos="720"/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 w:rsidRPr="00C6604D">
        <w:rPr>
          <w:rFonts w:ascii="Arial Narrow" w:hAnsi="Arial Narrow"/>
          <w:i/>
          <w:sz w:val="18"/>
        </w:rPr>
        <w:t>Mexico</w:t>
      </w:r>
      <w:r>
        <w:rPr>
          <w:rFonts w:ascii="Arial Narrow" w:hAnsi="Arial Narrow"/>
          <w:i/>
          <w:sz w:val="18"/>
        </w:rPr>
        <w:t xml:space="preserve"> (4 total):</w:t>
      </w:r>
    </w:p>
    <w:p w14:paraId="2B397598" w14:textId="77777777" w:rsidR="00803B1B" w:rsidRPr="003321C1" w:rsidRDefault="00803B1B" w:rsidP="00803B1B">
      <w:pPr>
        <w:numPr>
          <w:ilvl w:val="3"/>
          <w:numId w:val="9"/>
        </w:numPr>
        <w:tabs>
          <w:tab w:val="left" w:pos="1440"/>
          <w:tab w:val="left" w:pos="2160"/>
        </w:tabs>
        <w:spacing w:after="120" w:line="240" w:lineRule="auto"/>
        <w:rPr>
          <w:rFonts w:ascii="Arial Narrow" w:hAnsi="Arial Narrow"/>
          <w:sz w:val="16"/>
        </w:rPr>
      </w:pPr>
      <w:r w:rsidRPr="003321C1">
        <w:rPr>
          <w:rFonts w:ascii="Arial Narrow" w:hAnsi="Arial Narrow"/>
          <w:sz w:val="16"/>
        </w:rPr>
        <w:t>The winners and runners-up of the Liga MX Apertura and Clausura tournaments.</w:t>
      </w:r>
    </w:p>
    <w:p w14:paraId="56610057" w14:textId="77777777" w:rsidR="00803B1B" w:rsidRPr="00C6604D" w:rsidRDefault="00803B1B" w:rsidP="00803B1B">
      <w:pPr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1</w:t>
      </w:r>
      <w:r w:rsidRPr="00C6604D">
        <w:rPr>
          <w:rFonts w:ascii="Arial Narrow" w:hAnsi="Arial Narrow"/>
          <w:i/>
          <w:sz w:val="18"/>
        </w:rPr>
        <w:t xml:space="preserve"> berth each for Costa Rica, Honduras, Guatemala, Panama and El Salvador: </w:t>
      </w:r>
    </w:p>
    <w:p w14:paraId="6256E551" w14:textId="77777777" w:rsidR="00803B1B" w:rsidRPr="00C6604D" w:rsidRDefault="00803B1B" w:rsidP="00803B1B">
      <w:pPr>
        <w:numPr>
          <w:ilvl w:val="3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6"/>
        </w:rPr>
      </w:pPr>
      <w:r w:rsidRPr="00C6604D">
        <w:rPr>
          <w:rFonts w:ascii="Arial Narrow" w:hAnsi="Arial Narrow"/>
          <w:sz w:val="16"/>
        </w:rPr>
        <w:lastRenderedPageBreak/>
        <w:t>the champion of the highest level of professional domestic soccer.</w:t>
      </w:r>
    </w:p>
    <w:p w14:paraId="4A87290B" w14:textId="0AC8E6D7" w:rsidR="0058783A" w:rsidRPr="00803B1B" w:rsidRDefault="00803B1B" w:rsidP="00803B1B">
      <w:pPr>
        <w:numPr>
          <w:ilvl w:val="2"/>
          <w:numId w:val="9"/>
        </w:numPr>
        <w:tabs>
          <w:tab w:val="left" w:pos="1440"/>
        </w:tabs>
        <w:spacing w:after="120" w:line="240" w:lineRule="auto"/>
        <w:rPr>
          <w:rFonts w:ascii="Arial Narrow" w:hAnsi="Arial Narrow"/>
          <w:sz w:val="18"/>
        </w:rPr>
      </w:pPr>
      <w:r w:rsidRPr="003321C1">
        <w:rPr>
          <w:rFonts w:ascii="Arial Narrow" w:hAnsi="Arial Narrow"/>
          <w:sz w:val="18"/>
        </w:rPr>
        <w:t>If one or more clubs is precluded, it is supplanted by a club from another Central American association. The reallocation is based on results from previous Champions League tournaments.</w:t>
      </w:r>
      <w:bookmarkStart w:id="1" w:name="_GoBack"/>
      <w:bookmarkEnd w:id="1"/>
    </w:p>
    <w:sectPr w:rsidR="0058783A" w:rsidRPr="00803B1B" w:rsidSect="006C5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67C1"/>
    <w:multiLevelType w:val="multilevel"/>
    <w:tmpl w:val="A218D9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53018B8"/>
    <w:multiLevelType w:val="multilevel"/>
    <w:tmpl w:val="153018B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3152D0"/>
    <w:multiLevelType w:val="multilevel"/>
    <w:tmpl w:val="263152D0"/>
    <w:lvl w:ilvl="0">
      <w:start w:val="1"/>
      <w:numFmt w:val="low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7074820"/>
    <w:multiLevelType w:val="multilevel"/>
    <w:tmpl w:val="6C1F29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FF65193"/>
    <w:multiLevelType w:val="multilevel"/>
    <w:tmpl w:val="21D07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7E452F9"/>
    <w:multiLevelType w:val="multilevel"/>
    <w:tmpl w:val="A218D9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C1F294A"/>
    <w:multiLevelType w:val="multilevel"/>
    <w:tmpl w:val="6C1F29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7755401F"/>
    <w:multiLevelType w:val="multilevel"/>
    <w:tmpl w:val="77554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8214F90"/>
    <w:multiLevelType w:val="multilevel"/>
    <w:tmpl w:val="1FC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C"/>
    <w:rsid w:val="000349EF"/>
    <w:rsid w:val="00071408"/>
    <w:rsid w:val="00152AD9"/>
    <w:rsid w:val="0058783A"/>
    <w:rsid w:val="006045CA"/>
    <w:rsid w:val="006C5A9C"/>
    <w:rsid w:val="00803B1B"/>
    <w:rsid w:val="00844814"/>
    <w:rsid w:val="00985EA2"/>
    <w:rsid w:val="00EE37B5"/>
    <w:rsid w:val="00F52B16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6C3B"/>
  <w15:chartTrackingRefBased/>
  <w15:docId w15:val="{9FE3CD0A-8AD5-4B75-BC80-40D01F1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A9C"/>
  </w:style>
  <w:style w:type="paragraph" w:styleId="Heading1">
    <w:name w:val="heading 1"/>
    <w:basedOn w:val="Normal"/>
    <w:next w:val="Normal"/>
    <w:link w:val="Heading1Char"/>
    <w:uiPriority w:val="9"/>
    <w:qFormat/>
    <w:rsid w:val="00F95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A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A9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A9C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C5A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C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5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 Knight</cp:lastModifiedBy>
  <cp:revision>11</cp:revision>
  <dcterms:created xsi:type="dcterms:W3CDTF">2019-04-03T15:57:00Z</dcterms:created>
  <dcterms:modified xsi:type="dcterms:W3CDTF">2019-09-13T23:44:00Z</dcterms:modified>
</cp:coreProperties>
</file>