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03BB" w14:textId="77777777" w:rsidR="00A27F26" w:rsidRPr="005B2FB0" w:rsidRDefault="00A27F26" w:rsidP="00A27F26">
      <w:pPr>
        <w:pStyle w:val="Heading1"/>
        <w:rPr>
          <w:rFonts w:ascii="Arial Narrow" w:hAnsi="Arial Narrow"/>
        </w:rPr>
      </w:pPr>
      <w:r w:rsidRPr="005B2FB0">
        <w:rPr>
          <w:rFonts w:ascii="Arial Narrow" w:hAnsi="Arial Narrow"/>
        </w:rPr>
        <w:t>Roster:</w:t>
      </w:r>
    </w:p>
    <w:p w14:paraId="754B09A7" w14:textId="77777777" w:rsidR="00A27F26" w:rsidRPr="005B2FB0" w:rsidRDefault="00A27F26" w:rsidP="00A27F26">
      <w:pPr>
        <w:pStyle w:val="ListParagraph"/>
        <w:numPr>
          <w:ilvl w:val="0"/>
          <w:numId w:val="7"/>
        </w:numPr>
        <w:spacing w:after="120" w:line="240" w:lineRule="auto"/>
        <w:contextualSpacing w:val="0"/>
        <w:rPr>
          <w:rFonts w:ascii="Arial Narrow" w:hAnsi="Arial Narrow"/>
        </w:rPr>
      </w:pPr>
      <w:r w:rsidRPr="005B2FB0">
        <w:rPr>
          <w:rFonts w:ascii="Arial Narrow" w:hAnsi="Arial Narrow"/>
        </w:rPr>
        <w:t>There will be 156 total athletes within the DP World Men’s &amp; Women’s tours, with no exceptions.</w:t>
      </w:r>
    </w:p>
    <w:p w14:paraId="5ABE3B03" w14:textId="169652A4" w:rsidR="00A27F26" w:rsidRPr="005B2FB0" w:rsidRDefault="00A27F26" w:rsidP="00A27F26">
      <w:pPr>
        <w:pStyle w:val="ListParagraph"/>
        <w:numPr>
          <w:ilvl w:val="0"/>
          <w:numId w:val="7"/>
        </w:numPr>
        <w:spacing w:after="120" w:line="240" w:lineRule="auto"/>
        <w:contextualSpacing w:val="0"/>
        <w:rPr>
          <w:rFonts w:ascii="Arial Narrow" w:hAnsi="Arial Narrow"/>
        </w:rPr>
      </w:pPr>
      <w:r w:rsidRPr="005B2FB0">
        <w:rPr>
          <w:rFonts w:ascii="Arial Narrow" w:hAnsi="Arial Narrow"/>
        </w:rPr>
        <w:t>There will be 2</w:t>
      </w:r>
      <w:r w:rsidR="001A47BF">
        <w:rPr>
          <w:rFonts w:ascii="Arial Narrow" w:hAnsi="Arial Narrow"/>
        </w:rPr>
        <w:t xml:space="preserve">15 </w:t>
      </w:r>
      <w:r w:rsidRPr="005B2FB0">
        <w:rPr>
          <w:rFonts w:ascii="Arial Narrow" w:hAnsi="Arial Narrow"/>
        </w:rPr>
        <w:t>total athletes within the EUR, MENA, AFR, ANZ, ASN, PGTI, JPN, KOR, AMER, US PGA &amp; LPGA tours, with no exceptions.</w:t>
      </w:r>
    </w:p>
    <w:p w14:paraId="4EEAB8EE" w14:textId="77777777" w:rsidR="00A27F26" w:rsidRPr="005B2FB0" w:rsidRDefault="00A27F26" w:rsidP="00A27F26">
      <w:pPr>
        <w:pStyle w:val="ListParagraph"/>
        <w:numPr>
          <w:ilvl w:val="0"/>
          <w:numId w:val="7"/>
        </w:numPr>
        <w:spacing w:after="120" w:line="240" w:lineRule="auto"/>
        <w:contextualSpacing w:val="0"/>
        <w:rPr>
          <w:rFonts w:ascii="Arial Narrow" w:hAnsi="Arial Narrow"/>
          <w:b/>
          <w:bCs/>
        </w:rPr>
      </w:pPr>
      <w:r w:rsidRPr="005B2FB0">
        <w:rPr>
          <w:rFonts w:ascii="Arial Narrow" w:hAnsi="Arial Narrow"/>
          <w:b/>
          <w:bCs/>
        </w:rPr>
        <w:t>The Challenge, Epson &amp; Korn Ferry Tour, &amp; all other developmental tours will have an unlimited number of athletes:</w:t>
      </w:r>
    </w:p>
    <w:p w14:paraId="1DC5704F" w14:textId="77777777" w:rsidR="00A27F26" w:rsidRPr="005B2FB0" w:rsidRDefault="00A27F26" w:rsidP="00A27F26">
      <w:pPr>
        <w:pStyle w:val="ListParagraph"/>
        <w:numPr>
          <w:ilvl w:val="1"/>
          <w:numId w:val="7"/>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(US Only) The following branches of the US Armed Forces will have two 5-player teams (1 male &amp; 1 female) of their own:</w:t>
      </w:r>
    </w:p>
    <w:p w14:paraId="64AEF4E1" w14:textId="6757A416" w:rsidR="00F0388F" w:rsidRPr="00F0388F" w:rsidRDefault="00F0388F" w:rsidP="00913EAF">
      <w:pPr>
        <w:pStyle w:val="ListParagraph"/>
        <w:numPr>
          <w:ilvl w:val="2"/>
          <w:numId w:val="7"/>
        </w:numPr>
        <w:spacing w:after="120" w:line="240" w:lineRule="auto"/>
        <w:contextualSpacing w:val="0"/>
        <w:rPr>
          <w:rFonts w:ascii="Arial Narrow" w:hAnsi="Arial Narrow"/>
          <w:sz w:val="18"/>
          <w:szCs w:val="18"/>
        </w:rPr>
      </w:pPr>
      <w:r w:rsidRPr="00F0388F">
        <w:rPr>
          <w:rFonts w:ascii="Arial Narrow" w:hAnsi="Arial Narrow"/>
          <w:sz w:val="18"/>
          <w:szCs w:val="18"/>
        </w:rPr>
        <w:t>All players can only be a Chief Warrant Officer Two (or Chief Warrant Officer Three if they are designated a team captain) during their playing career (i.e. all players cannot be promoted above W-3 until after their professional sports career is over).</w:t>
      </w:r>
    </w:p>
    <w:p w14:paraId="26F538F3" w14:textId="283EBB68" w:rsidR="00F0388F" w:rsidRPr="00F0388F" w:rsidRDefault="00F0388F" w:rsidP="00913EAF">
      <w:pPr>
        <w:pStyle w:val="ListParagraph"/>
        <w:numPr>
          <w:ilvl w:val="2"/>
          <w:numId w:val="7"/>
        </w:numPr>
        <w:spacing w:after="120" w:line="240" w:lineRule="auto"/>
        <w:contextualSpacing w:val="0"/>
        <w:rPr>
          <w:rFonts w:ascii="Arial Narrow" w:hAnsi="Arial Narrow"/>
          <w:sz w:val="18"/>
          <w:szCs w:val="18"/>
        </w:rPr>
      </w:pPr>
      <w:r w:rsidRPr="00F0388F">
        <w:rPr>
          <w:rFonts w:ascii="Arial Narrow" w:hAnsi="Arial Narrow"/>
          <w:sz w:val="18"/>
          <w:szCs w:val="18"/>
        </w:rPr>
        <w:t>All players can only play for a max of 5 years while also concurrently serving at their branches’ service academy as a tutor / teacher’s assistant in a reserve capacity during the season (i.e.at least 1 weekend a month) &amp; full-time during the off-season; after this, they must serve for at least 3 years in active duty.</w:t>
      </w:r>
    </w:p>
    <w:p w14:paraId="4DBAA57D" w14:textId="28969A9F" w:rsidR="00F0388F" w:rsidRDefault="00F0388F" w:rsidP="00913EAF">
      <w:pPr>
        <w:pStyle w:val="ListParagraph"/>
        <w:numPr>
          <w:ilvl w:val="2"/>
          <w:numId w:val="7"/>
        </w:numPr>
        <w:spacing w:after="120" w:line="240" w:lineRule="auto"/>
        <w:contextualSpacing w:val="0"/>
        <w:rPr>
          <w:rFonts w:ascii="Arial Narrow" w:hAnsi="Arial Narrow"/>
          <w:sz w:val="18"/>
          <w:szCs w:val="18"/>
        </w:rPr>
      </w:pPr>
      <w:r w:rsidRPr="00F0388F">
        <w:rPr>
          <w:rFonts w:ascii="Arial Narrow" w:hAnsi="Arial Narrow"/>
          <w:sz w:val="18"/>
          <w:szCs w:val="18"/>
        </w:rPr>
        <w:t>All players will be paid according to their rank (i.e. an W-2 playing for any of the Federal Military Teams will still earn the same pay as any other W-2).</w:t>
      </w:r>
    </w:p>
    <w:p w14:paraId="3A72451D" w14:textId="1863F4FF" w:rsidR="00A27F26" w:rsidRPr="005B2FB0" w:rsidRDefault="00A27F26" w:rsidP="00913EAF">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Air Force – white polos &amp; hats with Air Force logo</w:t>
      </w:r>
    </w:p>
    <w:p w14:paraId="4CD24F23" w14:textId="77777777" w:rsidR="00A27F26" w:rsidRPr="005B2FB0" w:rsidRDefault="00A27F26" w:rsidP="00913EAF">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Army – green polos &amp; hats with Army logo</w:t>
      </w:r>
    </w:p>
    <w:p w14:paraId="3B32D73E" w14:textId="77777777" w:rsidR="00A27F26" w:rsidRPr="005B2FB0" w:rsidRDefault="00A27F26" w:rsidP="00913EAF">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Coast Guard – orange polos &amp; hats with Coast Guard logo</w:t>
      </w:r>
    </w:p>
    <w:p w14:paraId="28784416" w14:textId="77777777" w:rsidR="00A27F26" w:rsidRPr="005B2FB0" w:rsidRDefault="00A27F26" w:rsidP="00913EAF">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Marine Corps – scarlet polos &amp; hats with Marine Corps logo</w:t>
      </w:r>
    </w:p>
    <w:p w14:paraId="28D8BC50" w14:textId="77777777" w:rsidR="00A27F26" w:rsidRPr="005B2FB0" w:rsidRDefault="00A27F26" w:rsidP="00913EAF">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Navy – blue polos &amp; hats with Navy logo</w:t>
      </w:r>
    </w:p>
    <w:p w14:paraId="1DBD0502" w14:textId="77777777" w:rsidR="00A27F26" w:rsidRPr="005B2FB0" w:rsidRDefault="00A27F26" w:rsidP="00913EAF">
      <w:pPr>
        <w:pStyle w:val="ListParagraph"/>
        <w:numPr>
          <w:ilvl w:val="2"/>
          <w:numId w:val="7"/>
        </w:numPr>
        <w:spacing w:after="120" w:line="240" w:lineRule="auto"/>
        <w:ind w:left="2174" w:hanging="187"/>
        <w:contextualSpacing w:val="0"/>
        <w:rPr>
          <w:rFonts w:ascii="Arial Narrow" w:hAnsi="Arial Narrow"/>
          <w:sz w:val="18"/>
          <w:szCs w:val="18"/>
        </w:rPr>
      </w:pPr>
      <w:r w:rsidRPr="005B2FB0">
        <w:rPr>
          <w:rFonts w:ascii="Arial Narrow" w:hAnsi="Arial Narrow"/>
          <w:sz w:val="18"/>
          <w:szCs w:val="18"/>
        </w:rPr>
        <w:t>Space Force – black polos &amp; hats with Space Force logo</w:t>
      </w:r>
    </w:p>
    <w:p w14:paraId="7775DD30" w14:textId="77777777" w:rsidR="00A27F26" w:rsidRPr="005B2FB0" w:rsidRDefault="00A27F26" w:rsidP="00A27F26">
      <w:pPr>
        <w:pStyle w:val="ListParagraph"/>
        <w:numPr>
          <w:ilvl w:val="0"/>
          <w:numId w:val="7"/>
        </w:numPr>
        <w:spacing w:after="120" w:line="240" w:lineRule="auto"/>
        <w:contextualSpacing w:val="0"/>
        <w:rPr>
          <w:rFonts w:ascii="Arial Narrow" w:hAnsi="Arial Narrow"/>
          <w:b/>
          <w:bCs/>
        </w:rPr>
      </w:pPr>
      <w:r w:rsidRPr="005B2FB0">
        <w:rPr>
          <w:rFonts w:ascii="Arial Narrow" w:hAnsi="Arial Narrow"/>
          <w:b/>
          <w:bCs/>
        </w:rPr>
        <w:t>All regular-season tournaments &amp; Pro-Am events, regardless of level, will have 156 athletes competing (except for the following):</w:t>
      </w:r>
    </w:p>
    <w:p w14:paraId="7FB374DE" w14:textId="77777777" w:rsidR="00A27F26" w:rsidRPr="005B2FB0" w:rsidRDefault="00A27F26" w:rsidP="00307EEE">
      <w:pPr>
        <w:pStyle w:val="ListParagraph"/>
        <w:numPr>
          <w:ilvl w:val="1"/>
          <w:numId w:val="7"/>
        </w:numPr>
        <w:spacing w:after="120" w:line="240" w:lineRule="auto"/>
        <w:rPr>
          <w:rFonts w:ascii="Arial Narrow" w:hAnsi="Arial Narrow"/>
          <w:sz w:val="20"/>
          <w:szCs w:val="20"/>
        </w:rPr>
      </w:pPr>
      <w:r w:rsidRPr="005B2FB0">
        <w:rPr>
          <w:rFonts w:ascii="Arial Narrow" w:hAnsi="Arial Narrow"/>
          <w:sz w:val="20"/>
          <w:szCs w:val="20"/>
        </w:rPr>
        <w:t>The TOUR Championships (top 72 players in each tour).</w:t>
      </w:r>
    </w:p>
    <w:p w14:paraId="2297615C" w14:textId="77777777" w:rsidR="00A27F26" w:rsidRPr="005B2FB0" w:rsidRDefault="00A27F26" w:rsidP="00307EEE">
      <w:pPr>
        <w:pStyle w:val="ListParagraph"/>
        <w:numPr>
          <w:ilvl w:val="1"/>
          <w:numId w:val="7"/>
        </w:numPr>
        <w:spacing w:after="120" w:line="240" w:lineRule="auto"/>
        <w:rPr>
          <w:rFonts w:ascii="Arial Narrow" w:hAnsi="Arial Narrow"/>
          <w:sz w:val="20"/>
          <w:szCs w:val="20"/>
        </w:rPr>
      </w:pPr>
      <w:r w:rsidRPr="005B2FB0">
        <w:rPr>
          <w:rFonts w:ascii="Arial Narrow" w:hAnsi="Arial Narrow"/>
          <w:sz w:val="20"/>
          <w:szCs w:val="20"/>
        </w:rPr>
        <w:t>All former LIV Golf tournaments, regardless of current tour/geographic location, will only have a max of 72 players.</w:t>
      </w:r>
    </w:p>
    <w:p w14:paraId="247ED1E0" w14:textId="36890E45" w:rsidR="00A27F26" w:rsidRDefault="00A27F26" w:rsidP="00A27F26">
      <w:pPr>
        <w:pStyle w:val="ListParagraph"/>
        <w:numPr>
          <w:ilvl w:val="1"/>
          <w:numId w:val="7"/>
        </w:numPr>
        <w:spacing w:after="120" w:line="240" w:lineRule="auto"/>
        <w:contextualSpacing w:val="0"/>
        <w:rPr>
          <w:rFonts w:ascii="Arial Narrow" w:hAnsi="Arial Narrow"/>
          <w:sz w:val="20"/>
          <w:szCs w:val="20"/>
        </w:rPr>
      </w:pPr>
      <w:r w:rsidRPr="005B2FB0">
        <w:rPr>
          <w:rFonts w:ascii="Arial Narrow" w:hAnsi="Arial Narrow"/>
          <w:sz w:val="20"/>
          <w:szCs w:val="20"/>
        </w:rPr>
        <w:t>Volvo Car Scandinavian Mixed (78 Men from European PGA &amp; 78 women from LET).</w:t>
      </w:r>
    </w:p>
    <w:p w14:paraId="64A732D7" w14:textId="0E851850" w:rsidR="005D6E7A" w:rsidRPr="005B2FB0" w:rsidRDefault="00D5083D" w:rsidP="00A27F26">
      <w:pPr>
        <w:pStyle w:val="ListParagraph"/>
        <w:numPr>
          <w:ilvl w:val="1"/>
          <w:numId w:val="7"/>
        </w:numPr>
        <w:spacing w:after="120" w:line="240" w:lineRule="auto"/>
        <w:contextualSpacing w:val="0"/>
        <w:rPr>
          <w:rFonts w:ascii="Arial Narrow" w:hAnsi="Arial Narrow"/>
          <w:sz w:val="20"/>
          <w:szCs w:val="20"/>
        </w:rPr>
      </w:pPr>
      <w:r>
        <w:rPr>
          <w:rFonts w:ascii="Arial Narrow" w:hAnsi="Arial Narrow"/>
          <w:sz w:val="20"/>
          <w:szCs w:val="20"/>
        </w:rPr>
        <w:t xml:space="preserve">The </w:t>
      </w:r>
      <w:proofErr w:type="spellStart"/>
      <w:r w:rsidR="000C0D28" w:rsidRPr="000C0D28">
        <w:rPr>
          <w:rFonts w:ascii="Arial Narrow" w:hAnsi="Arial Narrow"/>
          <w:sz w:val="20"/>
          <w:szCs w:val="20"/>
        </w:rPr>
        <w:t>Guotai</w:t>
      </w:r>
      <w:proofErr w:type="spellEnd"/>
      <w:r w:rsidR="000C0D28" w:rsidRPr="000C0D28">
        <w:rPr>
          <w:rFonts w:ascii="Arial Narrow" w:hAnsi="Arial Narrow"/>
          <w:sz w:val="20"/>
          <w:szCs w:val="20"/>
        </w:rPr>
        <w:t xml:space="preserve"> Cup Men's and Women's Professional Match Play</w:t>
      </w:r>
      <w:r w:rsidR="00860BAB">
        <w:rPr>
          <w:rFonts w:ascii="Arial Narrow" w:hAnsi="Arial Narrow"/>
          <w:sz w:val="20"/>
          <w:szCs w:val="20"/>
        </w:rPr>
        <w:t xml:space="preserve"> </w:t>
      </w:r>
      <w:r w:rsidR="00860BAB" w:rsidRPr="00860BAB">
        <w:rPr>
          <w:rFonts w:ascii="Arial Narrow" w:hAnsi="Arial Narrow"/>
          <w:sz w:val="20"/>
          <w:szCs w:val="20"/>
        </w:rPr>
        <w:t>(78 Men &amp; 78 women</w:t>
      </w:r>
      <w:r w:rsidR="00860BAB">
        <w:rPr>
          <w:rFonts w:ascii="Arial Narrow" w:hAnsi="Arial Narrow"/>
          <w:sz w:val="20"/>
          <w:szCs w:val="20"/>
        </w:rPr>
        <w:t xml:space="preserve"> from Asian Tours</w:t>
      </w:r>
      <w:r w:rsidR="00860BAB" w:rsidRPr="00860BAB">
        <w:rPr>
          <w:rFonts w:ascii="Arial Narrow" w:hAnsi="Arial Narrow"/>
          <w:sz w:val="20"/>
          <w:szCs w:val="20"/>
        </w:rPr>
        <w:t>).</w:t>
      </w:r>
    </w:p>
    <w:p w14:paraId="6B9EE578" w14:textId="521C2F4F" w:rsidR="004475AB" w:rsidRPr="004475AB" w:rsidRDefault="004475AB" w:rsidP="004475AB">
      <w:pPr>
        <w:pStyle w:val="ListParagraph"/>
        <w:numPr>
          <w:ilvl w:val="1"/>
          <w:numId w:val="7"/>
        </w:numPr>
        <w:spacing w:after="120" w:line="240" w:lineRule="auto"/>
        <w:contextualSpacing w:val="0"/>
        <w:rPr>
          <w:rFonts w:ascii="Arial Narrow" w:hAnsi="Arial Narrow"/>
          <w:i/>
          <w:iCs/>
          <w:sz w:val="20"/>
          <w:szCs w:val="20"/>
          <w:u w:val="single"/>
        </w:rPr>
      </w:pPr>
      <w:r w:rsidRPr="004475AB">
        <w:rPr>
          <w:rFonts w:ascii="Arial Narrow" w:hAnsi="Arial Narrow"/>
          <w:i/>
          <w:iCs/>
          <w:sz w:val="20"/>
          <w:szCs w:val="20"/>
          <w:u w:val="single"/>
        </w:rPr>
        <w:t>The US Military Tournaments</w:t>
      </w:r>
      <w:r w:rsidR="004777FF">
        <w:rPr>
          <w:rFonts w:ascii="Arial Narrow" w:hAnsi="Arial Narrow"/>
          <w:i/>
          <w:iCs/>
          <w:sz w:val="20"/>
          <w:szCs w:val="20"/>
          <w:u w:val="single"/>
        </w:rPr>
        <w:t xml:space="preserve"> &amp; </w:t>
      </w:r>
      <w:r w:rsidR="004777FF" w:rsidRPr="004777FF">
        <w:rPr>
          <w:rFonts w:ascii="Arial Narrow" w:hAnsi="Arial Narrow"/>
          <w:i/>
          <w:iCs/>
          <w:sz w:val="20"/>
          <w:szCs w:val="20"/>
          <w:u w:val="single"/>
        </w:rPr>
        <w:t>US Constitution Open</w:t>
      </w:r>
      <w:r w:rsidRPr="004475AB">
        <w:rPr>
          <w:rFonts w:ascii="Arial Narrow" w:hAnsi="Arial Narrow"/>
          <w:i/>
          <w:iCs/>
          <w:sz w:val="20"/>
          <w:szCs w:val="20"/>
          <w:u w:val="single"/>
        </w:rPr>
        <w:t>:</w:t>
      </w:r>
    </w:p>
    <w:p w14:paraId="029FE1E5" w14:textId="122273B5" w:rsidR="004475AB" w:rsidRDefault="00A11D7D" w:rsidP="00BF3064">
      <w:pPr>
        <w:pStyle w:val="ListParagraph"/>
        <w:numPr>
          <w:ilvl w:val="2"/>
          <w:numId w:val="7"/>
        </w:numPr>
        <w:spacing w:after="120" w:line="240" w:lineRule="auto"/>
        <w:ind w:left="2174" w:hanging="187"/>
        <w:rPr>
          <w:rFonts w:ascii="Arial Narrow" w:hAnsi="Arial Narrow"/>
          <w:sz w:val="18"/>
          <w:szCs w:val="18"/>
        </w:rPr>
      </w:pPr>
      <w:r w:rsidRPr="00E56E70">
        <w:rPr>
          <w:rFonts w:ascii="Arial Narrow" w:hAnsi="Arial Narrow"/>
          <w:sz w:val="18"/>
          <w:szCs w:val="18"/>
        </w:rPr>
        <w:t>All 60 US Military</w:t>
      </w:r>
      <w:r w:rsidR="00E56E70" w:rsidRPr="00E56E70">
        <w:rPr>
          <w:rFonts w:ascii="Arial Narrow" w:hAnsi="Arial Narrow"/>
          <w:sz w:val="18"/>
          <w:szCs w:val="18"/>
        </w:rPr>
        <w:t xml:space="preserve"> Servicemembers</w:t>
      </w:r>
      <w:r w:rsidR="00E56E70">
        <w:rPr>
          <w:rFonts w:ascii="Arial Narrow" w:hAnsi="Arial Narrow"/>
          <w:sz w:val="18"/>
          <w:szCs w:val="18"/>
        </w:rPr>
        <w:t xml:space="preserve"> (30 Men &amp; 30 Women)</w:t>
      </w:r>
    </w:p>
    <w:p w14:paraId="59CFE6BE" w14:textId="7F7922BC" w:rsidR="00E56E70" w:rsidRDefault="0040722A" w:rsidP="00BF3064">
      <w:pPr>
        <w:pStyle w:val="ListParagraph"/>
        <w:numPr>
          <w:ilvl w:val="2"/>
          <w:numId w:val="7"/>
        </w:numPr>
        <w:spacing w:after="120" w:line="240" w:lineRule="auto"/>
        <w:ind w:left="2174" w:hanging="187"/>
        <w:rPr>
          <w:rFonts w:ascii="Arial Narrow" w:hAnsi="Arial Narrow"/>
          <w:sz w:val="18"/>
          <w:szCs w:val="18"/>
        </w:rPr>
      </w:pPr>
      <w:r>
        <w:rPr>
          <w:rFonts w:ascii="Arial Narrow" w:hAnsi="Arial Narrow"/>
          <w:sz w:val="18"/>
          <w:szCs w:val="18"/>
        </w:rPr>
        <w:t>96 civilian</w:t>
      </w:r>
      <w:r w:rsidR="00EA4535">
        <w:rPr>
          <w:rFonts w:ascii="Arial Narrow" w:hAnsi="Arial Narrow"/>
          <w:sz w:val="18"/>
          <w:szCs w:val="18"/>
        </w:rPr>
        <w:t xml:space="preserve"> Korn Ferry/Epson Tour(s)</w:t>
      </w:r>
      <w:r>
        <w:rPr>
          <w:rFonts w:ascii="Arial Narrow" w:hAnsi="Arial Narrow"/>
          <w:sz w:val="18"/>
          <w:szCs w:val="18"/>
        </w:rPr>
        <w:t xml:space="preserve"> players </w:t>
      </w:r>
      <w:r w:rsidR="00BF3064">
        <w:rPr>
          <w:rFonts w:ascii="Arial Narrow" w:hAnsi="Arial Narrow"/>
          <w:sz w:val="18"/>
          <w:szCs w:val="18"/>
        </w:rPr>
        <w:t xml:space="preserve">who </w:t>
      </w:r>
      <w:r w:rsidR="00EA4535">
        <w:rPr>
          <w:rFonts w:ascii="Arial Narrow" w:hAnsi="Arial Narrow"/>
          <w:sz w:val="18"/>
          <w:szCs w:val="18"/>
        </w:rPr>
        <w:t xml:space="preserve">volunteer </w:t>
      </w:r>
      <w:r>
        <w:rPr>
          <w:rFonts w:ascii="Arial Narrow" w:hAnsi="Arial Narrow"/>
          <w:sz w:val="18"/>
          <w:szCs w:val="18"/>
        </w:rPr>
        <w:t>(</w:t>
      </w:r>
      <w:r w:rsidR="00BF3064">
        <w:rPr>
          <w:rFonts w:ascii="Arial Narrow" w:hAnsi="Arial Narrow"/>
          <w:sz w:val="18"/>
          <w:szCs w:val="18"/>
        </w:rPr>
        <w:t>48</w:t>
      </w:r>
      <w:r w:rsidR="00BF3064" w:rsidRPr="00BF3064">
        <w:rPr>
          <w:rFonts w:ascii="Arial Narrow" w:hAnsi="Arial Narrow"/>
          <w:sz w:val="18"/>
          <w:szCs w:val="18"/>
        </w:rPr>
        <w:t xml:space="preserve"> Men &amp; </w:t>
      </w:r>
      <w:r w:rsidR="00BF3064">
        <w:rPr>
          <w:rFonts w:ascii="Arial Narrow" w:hAnsi="Arial Narrow"/>
          <w:sz w:val="18"/>
          <w:szCs w:val="18"/>
        </w:rPr>
        <w:t xml:space="preserve">48 </w:t>
      </w:r>
      <w:r w:rsidR="00BF3064" w:rsidRPr="00BF3064">
        <w:rPr>
          <w:rFonts w:ascii="Arial Narrow" w:hAnsi="Arial Narrow"/>
          <w:sz w:val="18"/>
          <w:szCs w:val="18"/>
        </w:rPr>
        <w:t>Women)</w:t>
      </w:r>
    </w:p>
    <w:p w14:paraId="41274586" w14:textId="1CF65520" w:rsidR="00BF3064" w:rsidRPr="00E56E70" w:rsidRDefault="00BF3064" w:rsidP="00E56E70">
      <w:pPr>
        <w:pStyle w:val="ListParagraph"/>
        <w:numPr>
          <w:ilvl w:val="2"/>
          <w:numId w:val="7"/>
        </w:numPr>
        <w:spacing w:after="120" w:line="240" w:lineRule="auto"/>
        <w:contextualSpacing w:val="0"/>
        <w:rPr>
          <w:rFonts w:ascii="Arial Narrow" w:hAnsi="Arial Narrow"/>
          <w:sz w:val="18"/>
          <w:szCs w:val="18"/>
        </w:rPr>
      </w:pPr>
      <w:r>
        <w:rPr>
          <w:rFonts w:ascii="Arial Narrow" w:hAnsi="Arial Narrow"/>
          <w:sz w:val="18"/>
          <w:szCs w:val="18"/>
        </w:rPr>
        <w:t>2 separate individual champions (1 Man &amp; 1 Woman)</w:t>
      </w:r>
    </w:p>
    <w:p w14:paraId="304654D8" w14:textId="77777777" w:rsidR="00A27F26" w:rsidRPr="005B2FB0" w:rsidRDefault="00A27F26" w:rsidP="00A27F26">
      <w:pPr>
        <w:pStyle w:val="ListParagraph"/>
        <w:numPr>
          <w:ilvl w:val="1"/>
          <w:numId w:val="7"/>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 xml:space="preserve">The </w:t>
      </w:r>
      <w:proofErr w:type="spellStart"/>
      <w:r w:rsidRPr="005B2FB0">
        <w:rPr>
          <w:rFonts w:ascii="Arial Narrow" w:hAnsi="Arial Narrow"/>
          <w:i/>
          <w:iCs/>
          <w:sz w:val="20"/>
          <w:szCs w:val="20"/>
          <w:u w:val="single"/>
        </w:rPr>
        <w:t>ZoZo</w:t>
      </w:r>
      <w:proofErr w:type="spellEnd"/>
      <w:r w:rsidRPr="005B2FB0">
        <w:rPr>
          <w:rFonts w:ascii="Arial Narrow" w:hAnsi="Arial Narrow"/>
          <w:i/>
          <w:iCs/>
          <w:sz w:val="20"/>
          <w:szCs w:val="20"/>
          <w:u w:val="single"/>
        </w:rPr>
        <w:t xml:space="preserve"> Championship &amp; the CJ Cup (78 total players):</w:t>
      </w:r>
    </w:p>
    <w:p w14:paraId="1531AD7A" w14:textId="77777777" w:rsidR="00A27F26" w:rsidRPr="005B2FB0" w:rsidRDefault="00A27F26" w:rsidP="00A27F26">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Top 70 available DP Tour players from the previous season's FedEx Cup standings.</w:t>
      </w:r>
    </w:p>
    <w:p w14:paraId="2DD8CDFB" w14:textId="77777777" w:rsidR="00A27F26" w:rsidRPr="005B2FB0" w:rsidRDefault="00A27F26" w:rsidP="00A27F26">
      <w:pPr>
        <w:pStyle w:val="ListParagraph"/>
        <w:numPr>
          <w:ilvl w:val="2"/>
          <w:numId w:val="7"/>
        </w:numPr>
        <w:spacing w:after="120" w:line="240" w:lineRule="auto"/>
        <w:contextualSpacing w:val="0"/>
        <w:rPr>
          <w:rFonts w:ascii="Arial Narrow" w:hAnsi="Arial Narrow"/>
          <w:sz w:val="18"/>
          <w:szCs w:val="18"/>
        </w:rPr>
      </w:pPr>
      <w:r w:rsidRPr="005B2FB0">
        <w:rPr>
          <w:rFonts w:ascii="Arial Narrow" w:hAnsi="Arial Narrow"/>
          <w:sz w:val="18"/>
          <w:szCs w:val="18"/>
        </w:rPr>
        <w:t>8 sponsor exemptions (restricted to 1 member from each of the regional tours)</w:t>
      </w:r>
    </w:p>
    <w:p w14:paraId="7162D38C" w14:textId="77777777" w:rsidR="00A27F26" w:rsidRPr="005B2FB0" w:rsidRDefault="00A27F26" w:rsidP="00A27F26">
      <w:pPr>
        <w:pStyle w:val="ListParagraph"/>
        <w:numPr>
          <w:ilvl w:val="1"/>
          <w:numId w:val="7"/>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The Hero World Challenge (100 total players):</w:t>
      </w:r>
    </w:p>
    <w:p w14:paraId="775A98FE" w14:textId="77777777" w:rsidR="00A27F26" w:rsidRPr="005B2FB0" w:rsidRDefault="00A27F26" w:rsidP="00A27F26">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The top 20 players from the PGA Tour</w:t>
      </w:r>
    </w:p>
    <w:p w14:paraId="69AC4148" w14:textId="77777777" w:rsidR="00A27F26" w:rsidRPr="005B2FB0" w:rsidRDefault="00A27F26" w:rsidP="00A27F26">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The top 20 players from the LPGA Tour</w:t>
      </w:r>
    </w:p>
    <w:p w14:paraId="10514E7C" w14:textId="77777777" w:rsidR="00A27F26" w:rsidRPr="005B2FB0" w:rsidRDefault="00A27F26" w:rsidP="00A27F26">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The 30 players being promoted from the Korn Ferry Tour.</w:t>
      </w:r>
    </w:p>
    <w:p w14:paraId="1A3CB108" w14:textId="77777777" w:rsidR="00A27F26" w:rsidRPr="005B2FB0" w:rsidRDefault="00A27F26" w:rsidP="00A27F26">
      <w:pPr>
        <w:pStyle w:val="ListParagraph"/>
        <w:numPr>
          <w:ilvl w:val="2"/>
          <w:numId w:val="7"/>
        </w:numPr>
        <w:spacing w:after="120" w:line="240" w:lineRule="auto"/>
        <w:contextualSpacing w:val="0"/>
        <w:rPr>
          <w:rFonts w:ascii="Arial Narrow" w:hAnsi="Arial Narrow"/>
          <w:sz w:val="18"/>
          <w:szCs w:val="18"/>
        </w:rPr>
      </w:pPr>
      <w:r w:rsidRPr="005B2FB0">
        <w:rPr>
          <w:rFonts w:ascii="Arial Narrow" w:hAnsi="Arial Narrow"/>
          <w:sz w:val="18"/>
          <w:szCs w:val="18"/>
        </w:rPr>
        <w:t>The 30 players being promoted from the Epson Tour.</w:t>
      </w:r>
    </w:p>
    <w:p w14:paraId="25604C69" w14:textId="77777777" w:rsidR="00A27F26" w:rsidRPr="005B2FB0" w:rsidRDefault="00A27F26" w:rsidP="00A27F26">
      <w:pPr>
        <w:pStyle w:val="ListParagraph"/>
        <w:numPr>
          <w:ilvl w:val="1"/>
          <w:numId w:val="7"/>
        </w:numPr>
        <w:spacing w:after="120" w:line="240" w:lineRule="auto"/>
        <w:contextualSpacing w:val="0"/>
        <w:rPr>
          <w:rFonts w:ascii="Arial Narrow" w:hAnsi="Arial Narrow"/>
          <w:i/>
          <w:iCs/>
          <w:sz w:val="20"/>
          <w:szCs w:val="20"/>
          <w:u w:val="single"/>
        </w:rPr>
      </w:pPr>
      <w:bookmarkStart w:id="0" w:name="_Hlk132457909"/>
      <w:r w:rsidRPr="005B2FB0">
        <w:rPr>
          <w:rFonts w:ascii="Arial Narrow" w:hAnsi="Arial Narrow"/>
          <w:i/>
          <w:iCs/>
          <w:sz w:val="20"/>
          <w:szCs w:val="20"/>
          <w:u w:val="single"/>
        </w:rPr>
        <w:t>Grant Thornton Invitational (GTI) &amp;</w:t>
      </w:r>
      <w:r w:rsidRPr="005B2FB0">
        <w:rPr>
          <w:rFonts w:ascii="Arial Narrow" w:hAnsi="Arial Narrow"/>
          <w:sz w:val="24"/>
          <w:szCs w:val="24"/>
          <w:u w:val="single"/>
        </w:rPr>
        <w:t xml:space="preserve"> </w:t>
      </w:r>
      <w:r w:rsidRPr="005B2FB0">
        <w:rPr>
          <w:rFonts w:ascii="Arial Narrow" w:hAnsi="Arial Narrow"/>
          <w:i/>
          <w:iCs/>
          <w:sz w:val="20"/>
          <w:szCs w:val="20"/>
          <w:u w:val="single"/>
        </w:rPr>
        <w:t>QBE Shootout (</w:t>
      </w:r>
      <w:bookmarkStart w:id="1" w:name="_Hlk132535262"/>
      <w:r w:rsidRPr="005B2FB0">
        <w:rPr>
          <w:rFonts w:ascii="Arial Narrow" w:hAnsi="Arial Narrow"/>
          <w:i/>
          <w:iCs/>
          <w:sz w:val="20"/>
          <w:szCs w:val="20"/>
          <w:u w:val="single"/>
        </w:rPr>
        <w:t>32 total players):</w:t>
      </w:r>
      <w:bookmarkEnd w:id="1"/>
    </w:p>
    <w:p w14:paraId="7A601D13" w14:textId="77777777" w:rsidR="00A27F26" w:rsidRPr="005B2FB0" w:rsidRDefault="00A27F26" w:rsidP="002E52E2">
      <w:pPr>
        <w:pStyle w:val="ListParagraph"/>
        <w:numPr>
          <w:ilvl w:val="2"/>
          <w:numId w:val="7"/>
        </w:numPr>
        <w:spacing w:after="120" w:line="240" w:lineRule="auto"/>
        <w:ind w:left="2174" w:hanging="187"/>
        <w:rPr>
          <w:rFonts w:ascii="Arial Narrow" w:hAnsi="Arial Narrow"/>
          <w:sz w:val="18"/>
          <w:szCs w:val="18"/>
        </w:rPr>
      </w:pPr>
      <w:r w:rsidRPr="005B2FB0">
        <w:rPr>
          <w:rFonts w:ascii="Arial Narrow" w:hAnsi="Arial Narrow"/>
          <w:sz w:val="18"/>
          <w:szCs w:val="18"/>
        </w:rPr>
        <w:t>GTI = Top 16 players from both PGA &amp; LPGA.</w:t>
      </w:r>
    </w:p>
    <w:p w14:paraId="5448664D" w14:textId="77777777" w:rsidR="00A27F26" w:rsidRPr="005B2FB0" w:rsidRDefault="00A27F26" w:rsidP="00A27F26">
      <w:pPr>
        <w:pStyle w:val="ListParagraph"/>
        <w:numPr>
          <w:ilvl w:val="2"/>
          <w:numId w:val="7"/>
        </w:numPr>
        <w:spacing w:after="120" w:line="240" w:lineRule="auto"/>
        <w:contextualSpacing w:val="0"/>
        <w:rPr>
          <w:rFonts w:ascii="Arial Narrow" w:hAnsi="Arial Narrow"/>
          <w:sz w:val="18"/>
          <w:szCs w:val="18"/>
        </w:rPr>
      </w:pPr>
      <w:r w:rsidRPr="005B2FB0">
        <w:rPr>
          <w:rFonts w:ascii="Arial Narrow" w:hAnsi="Arial Narrow"/>
          <w:sz w:val="18"/>
          <w:szCs w:val="18"/>
        </w:rPr>
        <w:t>QBE = Top 16 players from both Epson &amp; Korn Ferry.</w:t>
      </w:r>
    </w:p>
    <w:p w14:paraId="7889704F" w14:textId="77777777" w:rsidR="00A27F26" w:rsidRPr="005B2FB0" w:rsidRDefault="00A27F26" w:rsidP="00A27F26">
      <w:pPr>
        <w:pStyle w:val="ListParagraph"/>
        <w:numPr>
          <w:ilvl w:val="2"/>
          <w:numId w:val="7"/>
        </w:numPr>
        <w:spacing w:after="120" w:line="240" w:lineRule="auto"/>
        <w:contextualSpacing w:val="0"/>
        <w:rPr>
          <w:rFonts w:ascii="Arial Narrow" w:hAnsi="Arial Narrow"/>
          <w:i/>
          <w:iCs/>
          <w:sz w:val="18"/>
          <w:szCs w:val="18"/>
        </w:rPr>
      </w:pPr>
      <w:r w:rsidRPr="005B2FB0">
        <w:rPr>
          <w:rFonts w:ascii="Arial Narrow" w:hAnsi="Arial Narrow"/>
          <w:i/>
          <w:iCs/>
          <w:sz w:val="18"/>
          <w:szCs w:val="18"/>
        </w:rPr>
        <w:t>Each team consists of 1 PGA &amp; 1 LPGA Tour (GTI) or 1 Epson &amp; 1 Korn Ferry Tour (QBE) Member:</w:t>
      </w:r>
    </w:p>
    <w:p w14:paraId="4BA68CD2" w14:textId="77777777" w:rsidR="00A27F26" w:rsidRPr="005B2FB0" w:rsidRDefault="00A27F26" w:rsidP="00A27F26">
      <w:pPr>
        <w:pStyle w:val="ListParagraph"/>
        <w:numPr>
          <w:ilvl w:val="3"/>
          <w:numId w:val="7"/>
        </w:numPr>
        <w:spacing w:after="120" w:line="240" w:lineRule="auto"/>
        <w:rPr>
          <w:rFonts w:ascii="Arial Narrow" w:hAnsi="Arial Narrow"/>
          <w:sz w:val="16"/>
          <w:szCs w:val="16"/>
        </w:rPr>
      </w:pPr>
      <w:r w:rsidRPr="005B2FB0">
        <w:rPr>
          <w:rFonts w:ascii="Arial Narrow" w:hAnsi="Arial Narrow"/>
          <w:sz w:val="16"/>
          <w:szCs w:val="16"/>
        </w:rPr>
        <w:t>All players will get to choose a max of 3 potential teammates (ranked 1-3 in their preferred order) from the other tour.</w:t>
      </w:r>
    </w:p>
    <w:p w14:paraId="4F753386" w14:textId="77777777" w:rsidR="00A27F26" w:rsidRPr="005B2FB0" w:rsidRDefault="00A27F26" w:rsidP="00A27F26">
      <w:pPr>
        <w:pStyle w:val="ListParagraph"/>
        <w:numPr>
          <w:ilvl w:val="3"/>
          <w:numId w:val="7"/>
        </w:numPr>
        <w:spacing w:after="120" w:line="240" w:lineRule="auto"/>
        <w:contextualSpacing w:val="0"/>
        <w:rPr>
          <w:rFonts w:ascii="Arial Narrow" w:hAnsi="Arial Narrow"/>
          <w:sz w:val="16"/>
          <w:szCs w:val="16"/>
        </w:rPr>
      </w:pPr>
      <w:r w:rsidRPr="005B2FB0">
        <w:rPr>
          <w:rFonts w:ascii="Arial Narrow" w:hAnsi="Arial Narrow"/>
          <w:sz w:val="16"/>
          <w:szCs w:val="16"/>
        </w:rPr>
        <w:t>Any potential matches will paired up, while players that fail to get a match will be automatically paired up with someone else</w:t>
      </w:r>
    </w:p>
    <w:bookmarkEnd w:id="0"/>
    <w:p w14:paraId="12E8B6E6" w14:textId="50380B28" w:rsidR="00A27F26" w:rsidRPr="005B2FB0" w:rsidRDefault="00A27F26" w:rsidP="00A27F26">
      <w:pPr>
        <w:pStyle w:val="ListParagraph"/>
        <w:numPr>
          <w:ilvl w:val="1"/>
          <w:numId w:val="7"/>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 xml:space="preserve">The </w:t>
      </w:r>
      <w:bookmarkStart w:id="2" w:name="_Hlk162093965"/>
      <w:r w:rsidRPr="005B2FB0">
        <w:rPr>
          <w:rFonts w:ascii="Arial Narrow" w:hAnsi="Arial Narrow"/>
          <w:i/>
          <w:iCs/>
          <w:sz w:val="20"/>
          <w:szCs w:val="20"/>
          <w:u w:val="single"/>
        </w:rPr>
        <w:t>Ryder</w:t>
      </w:r>
      <w:r w:rsidR="0090576A" w:rsidRPr="005B2FB0">
        <w:rPr>
          <w:rFonts w:ascii="Arial Narrow" w:hAnsi="Arial Narrow"/>
          <w:i/>
          <w:iCs/>
          <w:sz w:val="20"/>
          <w:szCs w:val="20"/>
          <w:u w:val="single"/>
        </w:rPr>
        <w:t>/</w:t>
      </w:r>
      <w:r w:rsidRPr="005B2FB0">
        <w:rPr>
          <w:rFonts w:ascii="Arial Narrow" w:hAnsi="Arial Narrow"/>
          <w:i/>
          <w:iCs/>
          <w:sz w:val="20"/>
          <w:szCs w:val="20"/>
          <w:u w:val="single"/>
        </w:rPr>
        <w:t xml:space="preserve">Solheim </w:t>
      </w:r>
      <w:bookmarkEnd w:id="2"/>
      <w:r w:rsidRPr="005B2FB0">
        <w:rPr>
          <w:rFonts w:ascii="Arial Narrow" w:hAnsi="Arial Narrow"/>
          <w:i/>
          <w:iCs/>
          <w:sz w:val="20"/>
          <w:szCs w:val="20"/>
          <w:u w:val="single"/>
        </w:rPr>
        <w:t>Cup</w:t>
      </w:r>
      <w:r w:rsidR="0090576A" w:rsidRPr="005B2FB0">
        <w:rPr>
          <w:rFonts w:ascii="Arial Narrow" w:hAnsi="Arial Narrow"/>
          <w:i/>
          <w:iCs/>
          <w:sz w:val="20"/>
          <w:szCs w:val="20"/>
          <w:u w:val="single"/>
        </w:rPr>
        <w:t xml:space="preserve">s </w:t>
      </w:r>
      <w:r w:rsidRPr="005B2FB0">
        <w:rPr>
          <w:rFonts w:ascii="Arial Narrow" w:hAnsi="Arial Narrow"/>
          <w:i/>
          <w:iCs/>
          <w:sz w:val="20"/>
          <w:szCs w:val="20"/>
          <w:u w:val="single"/>
        </w:rPr>
        <w:t>at Level-1, The Presidents’</w:t>
      </w:r>
      <w:r w:rsidR="0090576A" w:rsidRPr="005B2FB0">
        <w:rPr>
          <w:rFonts w:ascii="Arial Narrow" w:hAnsi="Arial Narrow"/>
          <w:i/>
          <w:iCs/>
          <w:sz w:val="20"/>
          <w:szCs w:val="20"/>
          <w:u w:val="single"/>
        </w:rPr>
        <w:t xml:space="preserve"> </w:t>
      </w:r>
      <w:r w:rsidRPr="005B2FB0">
        <w:rPr>
          <w:rFonts w:ascii="Arial Narrow" w:hAnsi="Arial Narrow"/>
          <w:i/>
          <w:iCs/>
          <w:sz w:val="20"/>
          <w:szCs w:val="20"/>
          <w:u w:val="single"/>
        </w:rPr>
        <w:t>/ First Lady’s Cup</w:t>
      </w:r>
      <w:r w:rsidR="0090576A" w:rsidRPr="005B2FB0">
        <w:rPr>
          <w:rFonts w:ascii="Arial Narrow" w:hAnsi="Arial Narrow"/>
          <w:i/>
          <w:iCs/>
          <w:sz w:val="20"/>
          <w:szCs w:val="20"/>
          <w:u w:val="single"/>
        </w:rPr>
        <w:t xml:space="preserve">s </w:t>
      </w:r>
      <w:r w:rsidRPr="005B2FB0">
        <w:rPr>
          <w:rFonts w:ascii="Arial Narrow" w:hAnsi="Arial Narrow"/>
          <w:i/>
          <w:iCs/>
          <w:sz w:val="20"/>
          <w:szCs w:val="20"/>
          <w:u w:val="single"/>
        </w:rPr>
        <w:t xml:space="preserve">at level-2, &amp; Junior Cups </w:t>
      </w:r>
      <w:r w:rsidR="0090576A" w:rsidRPr="005B2FB0">
        <w:rPr>
          <w:rFonts w:ascii="Arial Narrow" w:hAnsi="Arial Narrow"/>
          <w:i/>
          <w:iCs/>
          <w:sz w:val="20"/>
          <w:szCs w:val="20"/>
          <w:u w:val="single"/>
        </w:rPr>
        <w:t xml:space="preserve">at Level-3 </w:t>
      </w:r>
      <w:r w:rsidRPr="005B2FB0">
        <w:rPr>
          <w:rFonts w:ascii="Arial Narrow" w:hAnsi="Arial Narrow"/>
          <w:i/>
          <w:iCs/>
          <w:sz w:val="20"/>
          <w:szCs w:val="20"/>
          <w:u w:val="single"/>
        </w:rPr>
        <w:t>(36 total players</w:t>
      </w:r>
      <w:r w:rsidR="0090576A" w:rsidRPr="005B2FB0">
        <w:rPr>
          <w:rFonts w:ascii="Arial Narrow" w:hAnsi="Arial Narrow"/>
          <w:i/>
          <w:iCs/>
          <w:sz w:val="20"/>
          <w:szCs w:val="20"/>
          <w:u w:val="single"/>
        </w:rPr>
        <w:t xml:space="preserve"> at each level</w:t>
      </w:r>
      <w:r w:rsidRPr="005B2FB0">
        <w:rPr>
          <w:rFonts w:ascii="Arial Narrow" w:hAnsi="Arial Narrow"/>
          <w:i/>
          <w:iCs/>
          <w:sz w:val="20"/>
          <w:szCs w:val="20"/>
          <w:u w:val="single"/>
        </w:rPr>
        <w:t>):</w:t>
      </w:r>
    </w:p>
    <w:p w14:paraId="278E23CB" w14:textId="4A18AA43" w:rsidR="00F765DE" w:rsidRDefault="00F765DE" w:rsidP="0015088A">
      <w:pPr>
        <w:pStyle w:val="ListParagraph"/>
        <w:numPr>
          <w:ilvl w:val="2"/>
          <w:numId w:val="7"/>
        </w:numPr>
        <w:spacing w:after="120" w:line="240" w:lineRule="auto"/>
        <w:contextualSpacing w:val="0"/>
        <w:rPr>
          <w:rFonts w:ascii="Arial Narrow" w:hAnsi="Arial Narrow"/>
          <w:i/>
          <w:iCs/>
          <w:sz w:val="18"/>
          <w:szCs w:val="18"/>
        </w:rPr>
      </w:pPr>
      <w:r>
        <w:rPr>
          <w:rFonts w:ascii="Arial Narrow" w:hAnsi="Arial Narrow"/>
          <w:i/>
          <w:iCs/>
          <w:sz w:val="18"/>
          <w:szCs w:val="18"/>
        </w:rPr>
        <w:t>A</w:t>
      </w:r>
      <w:r w:rsidRPr="00F765DE">
        <w:rPr>
          <w:rFonts w:ascii="Arial Narrow" w:hAnsi="Arial Narrow"/>
          <w:i/>
          <w:iCs/>
          <w:sz w:val="18"/>
          <w:szCs w:val="18"/>
        </w:rPr>
        <w:t>ll Ryder/Solheim/President’s/First Lady’s/Junior Cup teams even have head coaches (called “captains”) and assistants (called “vice captains”) whose sole jobs are aiding in the strategy and emotional turbulence of tournament week</w:t>
      </w:r>
      <w:r w:rsidR="00D85D63">
        <w:rPr>
          <w:rFonts w:ascii="Arial Narrow" w:hAnsi="Arial Narrow"/>
          <w:i/>
          <w:iCs/>
          <w:sz w:val="18"/>
          <w:szCs w:val="18"/>
        </w:rPr>
        <w:t>:</w:t>
      </w:r>
    </w:p>
    <w:p w14:paraId="12C5713F" w14:textId="418A3B57" w:rsidR="00D85D63" w:rsidRDefault="00D85D63" w:rsidP="009E2330">
      <w:pPr>
        <w:pStyle w:val="ListParagraph"/>
        <w:numPr>
          <w:ilvl w:val="3"/>
          <w:numId w:val="7"/>
        </w:numPr>
        <w:spacing w:after="120" w:line="240" w:lineRule="auto"/>
        <w:contextualSpacing w:val="0"/>
        <w:rPr>
          <w:rFonts w:ascii="Arial Narrow" w:hAnsi="Arial Narrow"/>
          <w:sz w:val="16"/>
          <w:szCs w:val="16"/>
        </w:rPr>
      </w:pPr>
      <w:r w:rsidRPr="009E2330">
        <w:rPr>
          <w:rFonts w:ascii="Arial Narrow" w:hAnsi="Arial Narrow"/>
          <w:sz w:val="16"/>
          <w:szCs w:val="16"/>
        </w:rPr>
        <w:t>The European Cup captain</w:t>
      </w:r>
      <w:r w:rsidR="00C76A19">
        <w:rPr>
          <w:rFonts w:ascii="Arial Narrow" w:hAnsi="Arial Narrow"/>
          <w:sz w:val="16"/>
          <w:szCs w:val="16"/>
        </w:rPr>
        <w:t xml:space="preserve">s </w:t>
      </w:r>
      <w:r w:rsidRPr="009E2330">
        <w:rPr>
          <w:rFonts w:ascii="Arial Narrow" w:hAnsi="Arial Narrow"/>
          <w:sz w:val="16"/>
          <w:szCs w:val="16"/>
        </w:rPr>
        <w:t>come</w:t>
      </w:r>
      <w:r w:rsidR="00C76A19">
        <w:rPr>
          <w:rFonts w:ascii="Arial Narrow" w:hAnsi="Arial Narrow"/>
          <w:sz w:val="16"/>
          <w:szCs w:val="16"/>
        </w:rPr>
        <w:t xml:space="preserve"> </w:t>
      </w:r>
      <w:r w:rsidRPr="009E2330">
        <w:rPr>
          <w:rFonts w:ascii="Arial Narrow" w:hAnsi="Arial Narrow"/>
          <w:sz w:val="16"/>
          <w:szCs w:val="16"/>
        </w:rPr>
        <w:t xml:space="preserve">via a vote of </w:t>
      </w:r>
      <w:bookmarkStart w:id="3" w:name="_Hlk162099510"/>
      <w:r w:rsidRPr="009E2330">
        <w:rPr>
          <w:rFonts w:ascii="Arial Narrow" w:hAnsi="Arial Narrow"/>
          <w:sz w:val="16"/>
          <w:szCs w:val="16"/>
        </w:rPr>
        <w:t>the European Tour’s tournament committee</w:t>
      </w:r>
      <w:bookmarkEnd w:id="3"/>
      <w:r w:rsidRPr="009E2330">
        <w:rPr>
          <w:rFonts w:ascii="Arial Narrow" w:hAnsi="Arial Narrow"/>
          <w:sz w:val="16"/>
          <w:szCs w:val="16"/>
        </w:rPr>
        <w:t>, whose selection must later be ratified by the European Ryder Cup players and stakeholders board</w:t>
      </w:r>
      <w:r w:rsidR="009E2330" w:rsidRPr="009E2330">
        <w:rPr>
          <w:rFonts w:ascii="Arial Narrow" w:hAnsi="Arial Narrow"/>
          <w:sz w:val="16"/>
          <w:szCs w:val="16"/>
        </w:rPr>
        <w:t>.</w:t>
      </w:r>
    </w:p>
    <w:p w14:paraId="781AC6D0" w14:textId="35F356E4" w:rsidR="00016015" w:rsidRPr="00457504" w:rsidRDefault="009E2330" w:rsidP="00457504">
      <w:pPr>
        <w:pStyle w:val="ListParagraph"/>
        <w:numPr>
          <w:ilvl w:val="3"/>
          <w:numId w:val="7"/>
        </w:numPr>
        <w:spacing w:after="120" w:line="240" w:lineRule="auto"/>
        <w:contextualSpacing w:val="0"/>
        <w:rPr>
          <w:rFonts w:ascii="Arial Narrow" w:hAnsi="Arial Narrow"/>
          <w:sz w:val="16"/>
          <w:szCs w:val="16"/>
        </w:rPr>
      </w:pPr>
      <w:r w:rsidRPr="009E2330">
        <w:rPr>
          <w:rFonts w:ascii="Arial Narrow" w:hAnsi="Arial Narrow"/>
          <w:sz w:val="16"/>
          <w:szCs w:val="16"/>
        </w:rPr>
        <w:lastRenderedPageBreak/>
        <w:t xml:space="preserve">The </w:t>
      </w:r>
      <w:r w:rsidR="00C76A19">
        <w:rPr>
          <w:rFonts w:ascii="Arial Narrow" w:hAnsi="Arial Narrow"/>
          <w:sz w:val="16"/>
          <w:szCs w:val="16"/>
        </w:rPr>
        <w:t>Americas (</w:t>
      </w:r>
      <w:r>
        <w:rPr>
          <w:rFonts w:ascii="Arial Narrow" w:hAnsi="Arial Narrow"/>
          <w:sz w:val="16"/>
          <w:szCs w:val="16"/>
        </w:rPr>
        <w:t>Ryder</w:t>
      </w:r>
      <w:r w:rsidR="00457504">
        <w:rPr>
          <w:rFonts w:ascii="Arial Narrow" w:hAnsi="Arial Narrow"/>
          <w:sz w:val="16"/>
          <w:szCs w:val="16"/>
        </w:rPr>
        <w:t xml:space="preserve"> Cup</w:t>
      </w:r>
      <w:r w:rsidR="00C76A19">
        <w:rPr>
          <w:rFonts w:ascii="Arial Narrow" w:hAnsi="Arial Narrow"/>
          <w:sz w:val="16"/>
          <w:szCs w:val="16"/>
        </w:rPr>
        <w:t xml:space="preserve">) </w:t>
      </w:r>
      <w:r w:rsidR="00016015" w:rsidRPr="00016015">
        <w:rPr>
          <w:rFonts w:ascii="Arial Narrow" w:hAnsi="Arial Narrow"/>
          <w:sz w:val="16"/>
          <w:szCs w:val="16"/>
        </w:rPr>
        <w:t>captain</w:t>
      </w:r>
      <w:r w:rsidR="009E53C8" w:rsidRPr="009E53C8">
        <w:t xml:space="preserve"> </w:t>
      </w:r>
      <w:r w:rsidR="009F1A21">
        <w:rPr>
          <w:rFonts w:ascii="Arial Narrow" w:hAnsi="Arial Narrow"/>
          <w:sz w:val="16"/>
          <w:szCs w:val="16"/>
        </w:rPr>
        <w:t xml:space="preserve">is </w:t>
      </w:r>
      <w:r w:rsidR="00457504" w:rsidRPr="009E2330">
        <w:rPr>
          <w:rFonts w:ascii="Arial Narrow" w:hAnsi="Arial Narrow"/>
          <w:sz w:val="16"/>
          <w:szCs w:val="16"/>
        </w:rPr>
        <w:t xml:space="preserve">also selected via board vote. The eventual selection comes via </w:t>
      </w:r>
      <w:r w:rsidR="0052249D">
        <w:rPr>
          <w:rFonts w:ascii="Arial Narrow" w:hAnsi="Arial Narrow"/>
          <w:sz w:val="16"/>
          <w:szCs w:val="16"/>
        </w:rPr>
        <w:t>a</w:t>
      </w:r>
      <w:r w:rsidR="00457504" w:rsidRPr="009E2330">
        <w:rPr>
          <w:rFonts w:ascii="Arial Narrow" w:hAnsi="Arial Narrow"/>
          <w:sz w:val="16"/>
          <w:szCs w:val="16"/>
        </w:rPr>
        <w:t xml:space="preserve"> 21-person executive committee</w:t>
      </w:r>
      <w:r w:rsidR="0052249D">
        <w:rPr>
          <w:rFonts w:ascii="Arial Narrow" w:hAnsi="Arial Narrow"/>
          <w:sz w:val="16"/>
          <w:szCs w:val="16"/>
        </w:rPr>
        <w:t xml:space="preserve"> </w:t>
      </w:r>
      <w:r w:rsidR="00D471EE">
        <w:rPr>
          <w:rFonts w:ascii="Arial Narrow" w:hAnsi="Arial Narrow"/>
          <w:sz w:val="16"/>
          <w:szCs w:val="16"/>
        </w:rPr>
        <w:t xml:space="preserve">which is </w:t>
      </w:r>
      <w:r w:rsidR="000032D9">
        <w:rPr>
          <w:rFonts w:ascii="Arial Narrow" w:hAnsi="Arial Narrow"/>
          <w:sz w:val="16"/>
          <w:szCs w:val="16"/>
        </w:rPr>
        <w:t xml:space="preserve">selected by the PGA of America (14 members) &amp; the </w:t>
      </w:r>
      <w:r w:rsidR="00D471EE">
        <w:rPr>
          <w:rFonts w:ascii="Arial Narrow" w:hAnsi="Arial Narrow"/>
          <w:sz w:val="16"/>
          <w:szCs w:val="16"/>
        </w:rPr>
        <w:t>PGA</w:t>
      </w:r>
      <w:r w:rsidR="000032D9" w:rsidRPr="000032D9">
        <w:rPr>
          <w:rFonts w:ascii="Arial Narrow" w:hAnsi="Arial Narrow"/>
          <w:sz w:val="16"/>
          <w:szCs w:val="16"/>
        </w:rPr>
        <w:t xml:space="preserve"> Tour</w:t>
      </w:r>
      <w:r w:rsidR="00D471EE">
        <w:rPr>
          <w:rFonts w:ascii="Arial Narrow" w:hAnsi="Arial Narrow"/>
          <w:sz w:val="16"/>
          <w:szCs w:val="16"/>
        </w:rPr>
        <w:t xml:space="preserve"> Americas </w:t>
      </w:r>
      <w:r w:rsidR="000032D9" w:rsidRPr="000032D9">
        <w:rPr>
          <w:rFonts w:ascii="Arial Narrow" w:hAnsi="Arial Narrow"/>
          <w:sz w:val="16"/>
          <w:szCs w:val="16"/>
        </w:rPr>
        <w:t xml:space="preserve">tournament committee </w:t>
      </w:r>
      <w:r w:rsidR="00D471EE">
        <w:rPr>
          <w:rFonts w:ascii="Arial Narrow" w:hAnsi="Arial Narrow"/>
          <w:sz w:val="16"/>
          <w:szCs w:val="16"/>
        </w:rPr>
        <w:t xml:space="preserve">(7 members) &amp; must </w:t>
      </w:r>
      <w:r w:rsidR="00457504" w:rsidRPr="009E2330">
        <w:rPr>
          <w:rFonts w:ascii="Arial Narrow" w:hAnsi="Arial Narrow"/>
          <w:sz w:val="16"/>
          <w:szCs w:val="16"/>
        </w:rPr>
        <w:t>consist</w:t>
      </w:r>
      <w:r w:rsidR="00D471EE">
        <w:rPr>
          <w:rFonts w:ascii="Arial Narrow" w:hAnsi="Arial Narrow"/>
          <w:sz w:val="16"/>
          <w:szCs w:val="16"/>
        </w:rPr>
        <w:t xml:space="preserve"> </w:t>
      </w:r>
      <w:r w:rsidR="00457504" w:rsidRPr="009E2330">
        <w:rPr>
          <w:rFonts w:ascii="Arial Narrow" w:hAnsi="Arial Narrow"/>
          <w:sz w:val="16"/>
          <w:szCs w:val="16"/>
        </w:rPr>
        <w:t xml:space="preserve">of golf stakeholders from around the </w:t>
      </w:r>
      <w:r w:rsidR="009F1A21">
        <w:rPr>
          <w:rFonts w:ascii="Arial Narrow" w:hAnsi="Arial Narrow"/>
          <w:sz w:val="16"/>
          <w:szCs w:val="16"/>
        </w:rPr>
        <w:t>2 continents</w:t>
      </w:r>
      <w:r w:rsidR="00457504" w:rsidRPr="009E2330">
        <w:rPr>
          <w:rFonts w:ascii="Arial Narrow" w:hAnsi="Arial Narrow"/>
          <w:sz w:val="16"/>
          <w:szCs w:val="16"/>
        </w:rPr>
        <w:t>. The board’s job is to discuss various candidates, their worthiness and overall resume before settling upon a final selection.</w:t>
      </w:r>
    </w:p>
    <w:p w14:paraId="2BF35BCB" w14:textId="3EF7DF10" w:rsidR="009E2330" w:rsidRDefault="00016015" w:rsidP="009E2330">
      <w:pPr>
        <w:pStyle w:val="ListParagraph"/>
        <w:numPr>
          <w:ilvl w:val="3"/>
          <w:numId w:val="7"/>
        </w:numPr>
        <w:spacing w:after="120" w:line="240" w:lineRule="auto"/>
        <w:contextualSpacing w:val="0"/>
        <w:rPr>
          <w:rFonts w:ascii="Arial Narrow" w:hAnsi="Arial Narrow"/>
          <w:sz w:val="16"/>
          <w:szCs w:val="16"/>
        </w:rPr>
      </w:pPr>
      <w:r>
        <w:rPr>
          <w:rFonts w:ascii="Arial Narrow" w:hAnsi="Arial Narrow"/>
          <w:sz w:val="16"/>
          <w:szCs w:val="16"/>
        </w:rPr>
        <w:t xml:space="preserve">The </w:t>
      </w:r>
      <w:r w:rsidR="009E2330" w:rsidRPr="009E2330">
        <w:rPr>
          <w:rFonts w:ascii="Arial Narrow" w:hAnsi="Arial Narrow"/>
          <w:sz w:val="16"/>
          <w:szCs w:val="16"/>
        </w:rPr>
        <w:t xml:space="preserve">U.S. </w:t>
      </w:r>
      <w:r w:rsidR="00C76A19">
        <w:rPr>
          <w:rFonts w:ascii="Arial Narrow" w:hAnsi="Arial Narrow"/>
          <w:sz w:val="16"/>
          <w:szCs w:val="16"/>
        </w:rPr>
        <w:t>(President’s</w:t>
      </w:r>
      <w:r w:rsidR="006D24E2">
        <w:rPr>
          <w:rFonts w:ascii="Arial Narrow" w:hAnsi="Arial Narrow"/>
          <w:sz w:val="16"/>
          <w:szCs w:val="16"/>
        </w:rPr>
        <w:t xml:space="preserve"> </w:t>
      </w:r>
      <w:r w:rsidR="00C76A19">
        <w:rPr>
          <w:rFonts w:ascii="Arial Narrow" w:hAnsi="Arial Narrow"/>
          <w:sz w:val="16"/>
          <w:szCs w:val="16"/>
        </w:rPr>
        <w:t>/ Junior</w:t>
      </w:r>
      <w:r w:rsidR="00457504">
        <w:rPr>
          <w:rFonts w:ascii="Arial Narrow" w:hAnsi="Arial Narrow"/>
          <w:sz w:val="16"/>
          <w:szCs w:val="16"/>
        </w:rPr>
        <w:t xml:space="preserve"> Cups</w:t>
      </w:r>
      <w:r w:rsidR="00C76A19">
        <w:rPr>
          <w:rFonts w:ascii="Arial Narrow" w:hAnsi="Arial Narrow"/>
          <w:sz w:val="16"/>
          <w:szCs w:val="16"/>
        </w:rPr>
        <w:t xml:space="preserve">) </w:t>
      </w:r>
      <w:bookmarkStart w:id="4" w:name="_Hlk162099270"/>
      <w:r w:rsidR="009E2330" w:rsidRPr="009E2330">
        <w:rPr>
          <w:rFonts w:ascii="Arial Narrow" w:hAnsi="Arial Narrow"/>
          <w:sz w:val="16"/>
          <w:szCs w:val="16"/>
        </w:rPr>
        <w:t>captain</w:t>
      </w:r>
      <w:r w:rsidR="006D24E2">
        <w:rPr>
          <w:rFonts w:ascii="Arial Narrow" w:hAnsi="Arial Narrow"/>
          <w:sz w:val="16"/>
          <w:szCs w:val="16"/>
        </w:rPr>
        <w:t>s</w:t>
      </w:r>
      <w:bookmarkEnd w:id="4"/>
      <w:r w:rsidR="006D24E2">
        <w:rPr>
          <w:rFonts w:ascii="Arial Narrow" w:hAnsi="Arial Narrow"/>
          <w:sz w:val="16"/>
          <w:szCs w:val="16"/>
        </w:rPr>
        <w:t xml:space="preserve"> </w:t>
      </w:r>
      <w:bookmarkStart w:id="5" w:name="_Hlk162099367"/>
      <w:r w:rsidR="006D24E2">
        <w:rPr>
          <w:rFonts w:ascii="Arial Narrow" w:hAnsi="Arial Narrow"/>
          <w:sz w:val="16"/>
          <w:szCs w:val="16"/>
        </w:rPr>
        <w:t>are</w:t>
      </w:r>
      <w:r w:rsidR="009E2330" w:rsidRPr="009E2330">
        <w:rPr>
          <w:rFonts w:ascii="Arial Narrow" w:hAnsi="Arial Narrow"/>
          <w:sz w:val="16"/>
          <w:szCs w:val="16"/>
        </w:rPr>
        <w:t xml:space="preserve"> also selected via board vote. The eventual selection comes via the PGA of America’s 21-person executive committee, which consists of golf stakeholders from around the country. The board’s job is to discuss various candidates, their worthiness and overall resume before settling upon a final selection.</w:t>
      </w:r>
    </w:p>
    <w:p w14:paraId="22486CD4" w14:textId="44D3D4EF" w:rsidR="009F1A21" w:rsidRPr="005C6A57" w:rsidRDefault="009F1A21" w:rsidP="005C6A57">
      <w:pPr>
        <w:pStyle w:val="ListParagraph"/>
        <w:numPr>
          <w:ilvl w:val="3"/>
          <w:numId w:val="7"/>
        </w:numPr>
        <w:spacing w:after="120" w:line="240" w:lineRule="auto"/>
        <w:contextualSpacing w:val="0"/>
        <w:rPr>
          <w:rFonts w:ascii="Arial Narrow" w:hAnsi="Arial Narrow"/>
          <w:sz w:val="16"/>
          <w:szCs w:val="16"/>
        </w:rPr>
      </w:pPr>
      <w:r w:rsidRPr="009F1A21">
        <w:rPr>
          <w:rFonts w:ascii="Arial Narrow" w:hAnsi="Arial Narrow"/>
          <w:sz w:val="16"/>
          <w:szCs w:val="16"/>
        </w:rPr>
        <w:t xml:space="preserve">The Internationals team captains is also selected via board vote. The eventual selection comes via a </w:t>
      </w:r>
      <w:r w:rsidR="005C6A57">
        <w:rPr>
          <w:rFonts w:ascii="Arial Narrow" w:hAnsi="Arial Narrow"/>
          <w:sz w:val="16"/>
          <w:szCs w:val="16"/>
        </w:rPr>
        <w:t>19</w:t>
      </w:r>
      <w:r w:rsidRPr="009F1A21">
        <w:rPr>
          <w:rFonts w:ascii="Arial Narrow" w:hAnsi="Arial Narrow"/>
          <w:sz w:val="16"/>
          <w:szCs w:val="16"/>
        </w:rPr>
        <w:t>-person executive committee which is selected by the</w:t>
      </w:r>
      <w:r>
        <w:rPr>
          <w:rFonts w:ascii="Arial Narrow" w:hAnsi="Arial Narrow"/>
          <w:sz w:val="16"/>
          <w:szCs w:val="16"/>
        </w:rPr>
        <w:t xml:space="preserve"> </w:t>
      </w:r>
      <w:r w:rsidR="00C852F2">
        <w:rPr>
          <w:rFonts w:ascii="Arial Narrow" w:hAnsi="Arial Narrow"/>
          <w:sz w:val="16"/>
          <w:szCs w:val="16"/>
        </w:rPr>
        <w:t xml:space="preserve">Tour Committees from each of the following tours </w:t>
      </w:r>
      <w:r w:rsidR="00F73E64">
        <w:rPr>
          <w:rFonts w:ascii="Arial Narrow" w:hAnsi="Arial Narrow"/>
          <w:sz w:val="16"/>
          <w:szCs w:val="16"/>
        </w:rPr>
        <w:t>– Sunshine/African, MENA, Japan, Korean, Asian,</w:t>
      </w:r>
      <w:r w:rsidR="003C03D4">
        <w:rPr>
          <w:rFonts w:ascii="Arial Narrow" w:hAnsi="Arial Narrow"/>
          <w:sz w:val="16"/>
          <w:szCs w:val="16"/>
        </w:rPr>
        <w:t xml:space="preserve"> &amp;</w:t>
      </w:r>
      <w:r w:rsidR="00F73E64">
        <w:rPr>
          <w:rFonts w:ascii="Arial Narrow" w:hAnsi="Arial Narrow"/>
          <w:sz w:val="16"/>
          <w:szCs w:val="16"/>
        </w:rPr>
        <w:t xml:space="preserve"> Indian</w:t>
      </w:r>
      <w:r w:rsidR="00C852F2">
        <w:rPr>
          <w:rFonts w:ascii="Arial Narrow" w:hAnsi="Arial Narrow"/>
          <w:sz w:val="16"/>
          <w:szCs w:val="16"/>
        </w:rPr>
        <w:t xml:space="preserve"> </w:t>
      </w:r>
      <w:r w:rsidR="003C03D4" w:rsidRPr="003C03D4">
        <w:rPr>
          <w:rFonts w:ascii="Arial Narrow" w:hAnsi="Arial Narrow"/>
          <w:sz w:val="16"/>
          <w:szCs w:val="16"/>
        </w:rPr>
        <w:t xml:space="preserve">(each get 3 &amp; all must agree on the chairperson). </w:t>
      </w:r>
      <w:r w:rsidR="00C852F2">
        <w:rPr>
          <w:rFonts w:ascii="Arial Narrow" w:hAnsi="Arial Narrow"/>
          <w:sz w:val="16"/>
          <w:szCs w:val="16"/>
        </w:rPr>
        <w:t xml:space="preserve">This committee </w:t>
      </w:r>
      <w:r w:rsidRPr="009F1A21">
        <w:rPr>
          <w:rFonts w:ascii="Arial Narrow" w:hAnsi="Arial Narrow"/>
          <w:sz w:val="16"/>
          <w:szCs w:val="16"/>
        </w:rPr>
        <w:t xml:space="preserve">must consist of golf stakeholders from around the </w:t>
      </w:r>
      <w:r>
        <w:rPr>
          <w:rFonts w:ascii="Arial Narrow" w:hAnsi="Arial Narrow"/>
          <w:sz w:val="16"/>
          <w:szCs w:val="16"/>
        </w:rPr>
        <w:t>world</w:t>
      </w:r>
      <w:r w:rsidRPr="009F1A21">
        <w:rPr>
          <w:rFonts w:ascii="Arial Narrow" w:hAnsi="Arial Narrow"/>
          <w:sz w:val="16"/>
          <w:szCs w:val="16"/>
        </w:rPr>
        <w:t>. The board’s job is to discuss various candidates, their worthiness and overall resume before settling upon a final selection.</w:t>
      </w:r>
    </w:p>
    <w:bookmarkEnd w:id="5"/>
    <w:p w14:paraId="41851AE3" w14:textId="2BDF10A4" w:rsidR="00C5582F" w:rsidRPr="0015088A" w:rsidRDefault="004C385E" w:rsidP="0015088A">
      <w:pPr>
        <w:pStyle w:val="ListParagraph"/>
        <w:numPr>
          <w:ilvl w:val="2"/>
          <w:numId w:val="7"/>
        </w:numPr>
        <w:spacing w:after="120" w:line="240" w:lineRule="auto"/>
        <w:contextualSpacing w:val="0"/>
        <w:rPr>
          <w:rFonts w:ascii="Arial Narrow" w:hAnsi="Arial Narrow"/>
          <w:i/>
          <w:iCs/>
          <w:sz w:val="18"/>
          <w:szCs w:val="18"/>
        </w:rPr>
      </w:pPr>
      <w:r>
        <w:rPr>
          <w:rFonts w:ascii="Arial Narrow" w:hAnsi="Arial Narrow"/>
          <w:i/>
          <w:iCs/>
          <w:sz w:val="18"/>
          <w:szCs w:val="18"/>
        </w:rPr>
        <w:t>Regardless of tour membership, a</w:t>
      </w:r>
      <w:r w:rsidR="0015088A">
        <w:rPr>
          <w:rFonts w:ascii="Arial Narrow" w:hAnsi="Arial Narrow"/>
          <w:i/>
          <w:iCs/>
          <w:sz w:val="18"/>
          <w:szCs w:val="18"/>
        </w:rPr>
        <w:t xml:space="preserve">ll </w:t>
      </w:r>
      <w:r w:rsidR="0015088A" w:rsidRPr="0015088A">
        <w:rPr>
          <w:rFonts w:ascii="Arial Narrow" w:hAnsi="Arial Narrow"/>
          <w:i/>
          <w:iCs/>
          <w:sz w:val="18"/>
          <w:szCs w:val="18"/>
        </w:rPr>
        <w:t>Ryder/Solheim</w:t>
      </w:r>
      <w:r w:rsidR="0015088A">
        <w:rPr>
          <w:rFonts w:ascii="Arial Narrow" w:hAnsi="Arial Narrow"/>
          <w:i/>
          <w:iCs/>
          <w:sz w:val="18"/>
          <w:szCs w:val="18"/>
        </w:rPr>
        <w:t>/</w:t>
      </w:r>
      <w:r w:rsidR="0015088A" w:rsidRPr="0015088A">
        <w:rPr>
          <w:rFonts w:ascii="Arial Narrow" w:hAnsi="Arial Narrow"/>
          <w:i/>
          <w:iCs/>
          <w:sz w:val="18"/>
          <w:szCs w:val="18"/>
        </w:rPr>
        <w:t>President</w:t>
      </w:r>
      <w:r w:rsidR="008E612A">
        <w:rPr>
          <w:rFonts w:ascii="Arial Narrow" w:hAnsi="Arial Narrow"/>
          <w:i/>
          <w:iCs/>
          <w:sz w:val="18"/>
          <w:szCs w:val="18"/>
        </w:rPr>
        <w:t>’s/</w:t>
      </w:r>
      <w:r w:rsidR="0015088A" w:rsidRPr="0015088A">
        <w:rPr>
          <w:rFonts w:ascii="Arial Narrow" w:hAnsi="Arial Narrow"/>
          <w:i/>
          <w:iCs/>
          <w:sz w:val="18"/>
          <w:szCs w:val="18"/>
        </w:rPr>
        <w:t>First Lady’s</w:t>
      </w:r>
      <w:r w:rsidR="008E612A">
        <w:rPr>
          <w:rFonts w:ascii="Arial Narrow" w:hAnsi="Arial Narrow"/>
          <w:i/>
          <w:iCs/>
          <w:sz w:val="18"/>
          <w:szCs w:val="18"/>
        </w:rPr>
        <w:t xml:space="preserve">/Junior </w:t>
      </w:r>
      <w:r w:rsidR="006B13B3" w:rsidRPr="006B13B3">
        <w:rPr>
          <w:rFonts w:ascii="Arial Narrow" w:hAnsi="Arial Narrow"/>
          <w:i/>
          <w:iCs/>
          <w:sz w:val="18"/>
          <w:szCs w:val="18"/>
        </w:rPr>
        <w:t>Cup hopefuls begin earning points beginning on January 1st of the year the Cup</w:t>
      </w:r>
      <w:r w:rsidR="00C5582F">
        <w:rPr>
          <w:rFonts w:ascii="Arial Narrow" w:hAnsi="Arial Narrow"/>
          <w:i/>
          <w:iCs/>
          <w:sz w:val="18"/>
          <w:szCs w:val="18"/>
        </w:rPr>
        <w:t xml:space="preserve"> takes place</w:t>
      </w:r>
      <w:r w:rsidR="006B13B3" w:rsidRPr="006B13B3">
        <w:rPr>
          <w:rFonts w:ascii="Arial Narrow" w:hAnsi="Arial Narrow"/>
          <w:i/>
          <w:iCs/>
          <w:sz w:val="18"/>
          <w:szCs w:val="18"/>
        </w:rPr>
        <w:t xml:space="preserve">, and point accumulations ends after </w:t>
      </w:r>
      <w:r w:rsidR="00C5582F">
        <w:rPr>
          <w:rFonts w:ascii="Arial Narrow" w:hAnsi="Arial Narrow"/>
          <w:i/>
          <w:iCs/>
          <w:sz w:val="18"/>
          <w:szCs w:val="18"/>
        </w:rPr>
        <w:t xml:space="preserve">August </w:t>
      </w:r>
      <w:r w:rsidR="006E4AC8">
        <w:rPr>
          <w:rFonts w:ascii="Arial Narrow" w:hAnsi="Arial Narrow"/>
          <w:i/>
          <w:iCs/>
          <w:sz w:val="18"/>
          <w:szCs w:val="18"/>
        </w:rPr>
        <w:t>3</w:t>
      </w:r>
      <w:r w:rsidR="0015088A">
        <w:rPr>
          <w:rFonts w:ascii="Arial Narrow" w:hAnsi="Arial Narrow"/>
          <w:i/>
          <w:iCs/>
          <w:sz w:val="18"/>
          <w:szCs w:val="18"/>
        </w:rPr>
        <w:t>1</w:t>
      </w:r>
      <w:r w:rsidR="0015088A" w:rsidRPr="0015088A">
        <w:rPr>
          <w:rFonts w:ascii="Arial Narrow" w:hAnsi="Arial Narrow"/>
          <w:i/>
          <w:iCs/>
          <w:sz w:val="18"/>
          <w:szCs w:val="18"/>
          <w:vertAlign w:val="superscript"/>
        </w:rPr>
        <w:t>st</w:t>
      </w:r>
      <w:r w:rsidR="0015088A">
        <w:rPr>
          <w:rFonts w:ascii="Arial Narrow" w:hAnsi="Arial Narrow"/>
          <w:i/>
          <w:iCs/>
          <w:sz w:val="18"/>
          <w:szCs w:val="18"/>
          <w:vertAlign w:val="superscript"/>
        </w:rPr>
        <w:t>.:</w:t>
      </w:r>
    </w:p>
    <w:p w14:paraId="281094BC" w14:textId="0218408C" w:rsidR="00011D3B" w:rsidRDefault="00B00FAA" w:rsidP="001B6201">
      <w:pPr>
        <w:pStyle w:val="ListParagraph"/>
        <w:numPr>
          <w:ilvl w:val="3"/>
          <w:numId w:val="7"/>
        </w:numPr>
        <w:spacing w:after="120" w:line="240" w:lineRule="auto"/>
        <w:rPr>
          <w:rFonts w:ascii="Arial Narrow" w:hAnsi="Arial Narrow"/>
          <w:sz w:val="18"/>
          <w:szCs w:val="18"/>
        </w:rPr>
      </w:pPr>
      <w:r>
        <w:rPr>
          <w:rFonts w:ascii="Arial Narrow" w:hAnsi="Arial Narrow"/>
          <w:sz w:val="18"/>
          <w:szCs w:val="18"/>
        </w:rPr>
        <w:t>All players will</w:t>
      </w:r>
      <w:r w:rsidR="00392D1D" w:rsidRPr="00392D1D">
        <w:rPr>
          <w:rFonts w:ascii="Arial Narrow" w:hAnsi="Arial Narrow"/>
          <w:sz w:val="18"/>
          <w:szCs w:val="18"/>
        </w:rPr>
        <w:t xml:space="preserve"> earn 1 point per </w:t>
      </w:r>
      <w:r w:rsidR="00B535FF" w:rsidRPr="00B535FF">
        <w:rPr>
          <w:rFonts w:ascii="Arial Narrow" w:hAnsi="Arial Narrow"/>
          <w:sz w:val="18"/>
          <w:szCs w:val="18"/>
        </w:rPr>
        <w:t xml:space="preserve">1,000 of local currency </w:t>
      </w:r>
      <w:r w:rsidR="00392D1D" w:rsidRPr="00392D1D">
        <w:rPr>
          <w:rFonts w:ascii="Arial Narrow" w:hAnsi="Arial Narrow"/>
          <w:sz w:val="18"/>
          <w:szCs w:val="18"/>
        </w:rPr>
        <w:t>earned at the even</w:t>
      </w:r>
      <w:r w:rsidR="001E28DB">
        <w:rPr>
          <w:rFonts w:ascii="Arial Narrow" w:hAnsi="Arial Narrow"/>
          <w:sz w:val="18"/>
          <w:szCs w:val="18"/>
        </w:rPr>
        <w:t>t</w:t>
      </w:r>
      <w:r w:rsidR="00011D3B">
        <w:rPr>
          <w:rFonts w:ascii="Arial Narrow" w:hAnsi="Arial Narrow"/>
          <w:sz w:val="18"/>
          <w:szCs w:val="18"/>
        </w:rPr>
        <w:t xml:space="preserve"> (Former LIV Golf tournaments only)</w:t>
      </w:r>
    </w:p>
    <w:p w14:paraId="62416A31" w14:textId="6B817F18" w:rsidR="00513AB1" w:rsidRDefault="00674FEF" w:rsidP="001B6201">
      <w:pPr>
        <w:pStyle w:val="ListParagraph"/>
        <w:numPr>
          <w:ilvl w:val="3"/>
          <w:numId w:val="7"/>
        </w:numPr>
        <w:spacing w:after="120" w:line="240" w:lineRule="auto"/>
        <w:rPr>
          <w:rFonts w:ascii="Arial Narrow" w:hAnsi="Arial Narrow"/>
          <w:sz w:val="18"/>
          <w:szCs w:val="18"/>
        </w:rPr>
      </w:pPr>
      <w:r w:rsidRPr="00674FEF">
        <w:rPr>
          <w:rFonts w:ascii="Arial Narrow" w:hAnsi="Arial Narrow"/>
          <w:sz w:val="18"/>
          <w:szCs w:val="18"/>
        </w:rPr>
        <w:t xml:space="preserve">All players will earn 1 point per </w:t>
      </w:r>
      <w:r w:rsidR="00B535FF" w:rsidRPr="00B535FF">
        <w:rPr>
          <w:rFonts w:ascii="Arial Narrow" w:hAnsi="Arial Narrow"/>
          <w:sz w:val="18"/>
          <w:szCs w:val="18"/>
        </w:rPr>
        <w:t xml:space="preserve">1,000 of local currency </w:t>
      </w:r>
      <w:r w:rsidRPr="00674FEF">
        <w:rPr>
          <w:rFonts w:ascii="Arial Narrow" w:hAnsi="Arial Narrow"/>
          <w:sz w:val="18"/>
          <w:szCs w:val="18"/>
        </w:rPr>
        <w:t xml:space="preserve">earned at the event </w:t>
      </w:r>
      <w:r>
        <w:rPr>
          <w:rFonts w:ascii="Arial Narrow" w:hAnsi="Arial Narrow"/>
          <w:sz w:val="18"/>
          <w:szCs w:val="18"/>
        </w:rPr>
        <w:t>if they made the cut (all other tournaments</w:t>
      </w:r>
      <w:r w:rsidR="00513AB1">
        <w:rPr>
          <w:rFonts w:ascii="Arial Narrow" w:hAnsi="Arial Narrow"/>
          <w:sz w:val="18"/>
          <w:szCs w:val="18"/>
        </w:rPr>
        <w:t>)</w:t>
      </w:r>
    </w:p>
    <w:p w14:paraId="357B616C" w14:textId="36D21DDA" w:rsidR="00513AB1" w:rsidRDefault="00513AB1" w:rsidP="00513AB1">
      <w:pPr>
        <w:pStyle w:val="ListParagraph"/>
        <w:numPr>
          <w:ilvl w:val="3"/>
          <w:numId w:val="7"/>
        </w:numPr>
        <w:spacing w:after="120" w:line="240" w:lineRule="auto"/>
        <w:contextualSpacing w:val="0"/>
        <w:rPr>
          <w:rFonts w:ascii="Arial Narrow" w:hAnsi="Arial Narrow"/>
          <w:sz w:val="18"/>
          <w:szCs w:val="18"/>
        </w:rPr>
      </w:pPr>
      <w:r w:rsidRPr="00513AB1">
        <w:rPr>
          <w:rFonts w:ascii="Arial Narrow" w:hAnsi="Arial Narrow"/>
          <w:sz w:val="18"/>
          <w:szCs w:val="18"/>
        </w:rPr>
        <w:t xml:space="preserve">All players will earn </w:t>
      </w:r>
      <w:r>
        <w:rPr>
          <w:rFonts w:ascii="Arial Narrow" w:hAnsi="Arial Narrow"/>
          <w:sz w:val="18"/>
          <w:szCs w:val="18"/>
        </w:rPr>
        <w:t>2</w:t>
      </w:r>
      <w:r w:rsidRPr="00513AB1">
        <w:rPr>
          <w:rFonts w:ascii="Arial Narrow" w:hAnsi="Arial Narrow"/>
          <w:sz w:val="18"/>
          <w:szCs w:val="18"/>
        </w:rPr>
        <w:t xml:space="preserve"> point</w:t>
      </w:r>
      <w:r>
        <w:rPr>
          <w:rFonts w:ascii="Arial Narrow" w:hAnsi="Arial Narrow"/>
          <w:sz w:val="18"/>
          <w:szCs w:val="18"/>
        </w:rPr>
        <w:t xml:space="preserve">s </w:t>
      </w:r>
      <w:r w:rsidRPr="00513AB1">
        <w:rPr>
          <w:rFonts w:ascii="Arial Narrow" w:hAnsi="Arial Narrow"/>
          <w:sz w:val="18"/>
          <w:szCs w:val="18"/>
        </w:rPr>
        <w:t xml:space="preserve">per </w:t>
      </w:r>
      <w:r w:rsidR="00B535FF" w:rsidRPr="00B535FF">
        <w:rPr>
          <w:rFonts w:ascii="Arial Narrow" w:hAnsi="Arial Narrow"/>
          <w:sz w:val="18"/>
          <w:szCs w:val="18"/>
        </w:rPr>
        <w:t xml:space="preserve">1,000 of local currency </w:t>
      </w:r>
      <w:r w:rsidRPr="00513AB1">
        <w:rPr>
          <w:rFonts w:ascii="Arial Narrow" w:hAnsi="Arial Narrow"/>
          <w:sz w:val="18"/>
          <w:szCs w:val="18"/>
        </w:rPr>
        <w:t xml:space="preserve">earned at the event if they </w:t>
      </w:r>
      <w:r w:rsidR="00020FC0">
        <w:rPr>
          <w:rFonts w:ascii="Arial Narrow" w:hAnsi="Arial Narrow"/>
          <w:sz w:val="18"/>
          <w:szCs w:val="18"/>
        </w:rPr>
        <w:t>win the event</w:t>
      </w:r>
      <w:r w:rsidRPr="00513AB1">
        <w:rPr>
          <w:rFonts w:ascii="Arial Narrow" w:hAnsi="Arial Narrow"/>
          <w:sz w:val="18"/>
          <w:szCs w:val="18"/>
        </w:rPr>
        <w:t xml:space="preserve"> (all tournaments)</w:t>
      </w:r>
      <w:r w:rsidR="00020FC0">
        <w:rPr>
          <w:rFonts w:ascii="Arial Narrow" w:hAnsi="Arial Narrow"/>
          <w:sz w:val="18"/>
          <w:szCs w:val="18"/>
        </w:rPr>
        <w:t>.</w:t>
      </w:r>
    </w:p>
    <w:p w14:paraId="30ACAF4E" w14:textId="6E5EFA21" w:rsidR="00513AB1" w:rsidRDefault="00D619C9" w:rsidP="00513AB1">
      <w:pPr>
        <w:pStyle w:val="ListParagraph"/>
        <w:numPr>
          <w:ilvl w:val="3"/>
          <w:numId w:val="7"/>
        </w:numPr>
        <w:spacing w:after="120" w:line="240" w:lineRule="auto"/>
        <w:contextualSpacing w:val="0"/>
        <w:rPr>
          <w:rFonts w:ascii="Arial Narrow" w:hAnsi="Arial Narrow"/>
          <w:sz w:val="18"/>
          <w:szCs w:val="18"/>
        </w:rPr>
      </w:pPr>
      <w:r>
        <w:rPr>
          <w:rFonts w:ascii="Arial Narrow" w:hAnsi="Arial Narrow"/>
          <w:sz w:val="18"/>
          <w:szCs w:val="18"/>
        </w:rPr>
        <w:t>The top 6 players from each regio</w:t>
      </w:r>
      <w:r w:rsidR="00FC71BE">
        <w:rPr>
          <w:rFonts w:ascii="Arial Narrow" w:hAnsi="Arial Narrow"/>
          <w:sz w:val="18"/>
          <w:szCs w:val="18"/>
        </w:rPr>
        <w:t xml:space="preserve">n </w:t>
      </w:r>
      <w:r>
        <w:rPr>
          <w:rFonts w:ascii="Arial Narrow" w:hAnsi="Arial Narrow"/>
          <w:sz w:val="18"/>
          <w:szCs w:val="18"/>
        </w:rPr>
        <w:t>will automatically earn a spot</w:t>
      </w:r>
      <w:r w:rsidR="00657B8E">
        <w:rPr>
          <w:rFonts w:ascii="Arial Narrow" w:hAnsi="Arial Narrow"/>
          <w:sz w:val="18"/>
          <w:szCs w:val="18"/>
        </w:rPr>
        <w:t>, while the t</w:t>
      </w:r>
      <w:r w:rsidR="0006413E">
        <w:rPr>
          <w:rFonts w:ascii="Arial Narrow" w:hAnsi="Arial Narrow"/>
          <w:sz w:val="18"/>
          <w:szCs w:val="18"/>
        </w:rPr>
        <w:t>e</w:t>
      </w:r>
      <w:r w:rsidR="00657B8E">
        <w:rPr>
          <w:rFonts w:ascii="Arial Narrow" w:hAnsi="Arial Narrow"/>
          <w:sz w:val="18"/>
          <w:szCs w:val="18"/>
        </w:rPr>
        <w:t xml:space="preserve">am captains will </w:t>
      </w:r>
      <w:r w:rsidR="005759C8">
        <w:rPr>
          <w:rFonts w:ascii="Arial Narrow" w:hAnsi="Arial Narrow"/>
          <w:sz w:val="18"/>
          <w:szCs w:val="18"/>
        </w:rPr>
        <w:t>choose</w:t>
      </w:r>
      <w:r w:rsidR="00657B8E">
        <w:rPr>
          <w:rFonts w:ascii="Arial Narrow" w:hAnsi="Arial Narrow"/>
          <w:sz w:val="18"/>
          <w:szCs w:val="18"/>
        </w:rPr>
        <w:t xml:space="preserve"> the next 6 spo</w:t>
      </w:r>
      <w:r w:rsidR="00546243">
        <w:rPr>
          <w:rFonts w:ascii="Arial Narrow" w:hAnsi="Arial Narrow"/>
          <w:sz w:val="18"/>
          <w:szCs w:val="18"/>
        </w:rPr>
        <w:t>ts.</w:t>
      </w:r>
      <w:r w:rsidR="001B6201" w:rsidRPr="001B6201">
        <w:t xml:space="preserve"> </w:t>
      </w:r>
      <w:r w:rsidR="001B6201" w:rsidRPr="001B6201">
        <w:rPr>
          <w:rFonts w:ascii="Arial Narrow" w:hAnsi="Arial Narrow"/>
          <w:sz w:val="18"/>
          <w:szCs w:val="18"/>
        </w:rPr>
        <w:t>Captain’s selections are announced after the Tour Championship</w:t>
      </w:r>
      <w:r w:rsidR="001B6201">
        <w:rPr>
          <w:rFonts w:ascii="Arial Narrow" w:hAnsi="Arial Narrow"/>
          <w:sz w:val="18"/>
          <w:szCs w:val="18"/>
        </w:rPr>
        <w:t xml:space="preserve">(s) </w:t>
      </w:r>
      <w:r w:rsidR="001B6201" w:rsidRPr="001B6201">
        <w:rPr>
          <w:rFonts w:ascii="Arial Narrow" w:hAnsi="Arial Narrow"/>
          <w:sz w:val="18"/>
          <w:szCs w:val="18"/>
        </w:rPr>
        <w:t>conclude</w:t>
      </w:r>
      <w:r w:rsidR="001B6201">
        <w:rPr>
          <w:rFonts w:ascii="Arial Narrow" w:hAnsi="Arial Narrow"/>
          <w:sz w:val="18"/>
          <w:szCs w:val="18"/>
        </w:rPr>
        <w:t>.</w:t>
      </w:r>
    </w:p>
    <w:p w14:paraId="2676120B" w14:textId="38908A44" w:rsidR="00546243" w:rsidRDefault="00546243" w:rsidP="00513AB1">
      <w:pPr>
        <w:pStyle w:val="ListParagraph"/>
        <w:numPr>
          <w:ilvl w:val="3"/>
          <w:numId w:val="7"/>
        </w:numPr>
        <w:spacing w:after="120" w:line="240" w:lineRule="auto"/>
        <w:contextualSpacing w:val="0"/>
        <w:rPr>
          <w:rFonts w:ascii="Arial Narrow" w:hAnsi="Arial Narrow"/>
          <w:sz w:val="18"/>
          <w:szCs w:val="18"/>
        </w:rPr>
      </w:pPr>
      <w:r>
        <w:rPr>
          <w:rFonts w:ascii="Arial Narrow" w:hAnsi="Arial Narrow"/>
          <w:sz w:val="18"/>
          <w:szCs w:val="18"/>
        </w:rPr>
        <w:t xml:space="preserve">The team captain may also host tryouts if they so wish, but these tryouts must meet the following </w:t>
      </w:r>
      <w:r w:rsidR="009F4F29">
        <w:rPr>
          <w:rFonts w:ascii="Arial Narrow" w:hAnsi="Arial Narrow"/>
          <w:sz w:val="18"/>
          <w:szCs w:val="18"/>
        </w:rPr>
        <w:t>requirements</w:t>
      </w:r>
      <w:r>
        <w:rPr>
          <w:rFonts w:ascii="Arial Narrow" w:hAnsi="Arial Narrow"/>
          <w:sz w:val="18"/>
          <w:szCs w:val="18"/>
        </w:rPr>
        <w:t>:</w:t>
      </w:r>
    </w:p>
    <w:p w14:paraId="668F94AA" w14:textId="14B1ECAF" w:rsidR="00546243" w:rsidRPr="006C0F38" w:rsidRDefault="00546243" w:rsidP="00A724EF">
      <w:pPr>
        <w:pStyle w:val="ListParagraph"/>
        <w:numPr>
          <w:ilvl w:val="4"/>
          <w:numId w:val="7"/>
        </w:numPr>
        <w:spacing w:after="120" w:line="240" w:lineRule="auto"/>
        <w:rPr>
          <w:rFonts w:ascii="Arial Narrow" w:hAnsi="Arial Narrow"/>
          <w:sz w:val="16"/>
          <w:szCs w:val="16"/>
        </w:rPr>
      </w:pPr>
      <w:r w:rsidRPr="006C0F38">
        <w:rPr>
          <w:rFonts w:ascii="Arial Narrow" w:hAnsi="Arial Narrow"/>
          <w:sz w:val="16"/>
          <w:szCs w:val="16"/>
        </w:rPr>
        <w:t xml:space="preserve">They take place after the </w:t>
      </w:r>
      <w:r w:rsidR="009F4F29" w:rsidRPr="006C0F38">
        <w:rPr>
          <w:rFonts w:ascii="Arial Narrow" w:hAnsi="Arial Narrow"/>
          <w:sz w:val="16"/>
          <w:szCs w:val="16"/>
        </w:rPr>
        <w:t>tour championship(s)</w:t>
      </w:r>
      <w:r w:rsidRPr="006C0F38">
        <w:rPr>
          <w:rFonts w:ascii="Arial Narrow" w:hAnsi="Arial Narrow"/>
          <w:sz w:val="16"/>
          <w:szCs w:val="16"/>
        </w:rPr>
        <w:t xml:space="preserve">, but also no later than </w:t>
      </w:r>
      <w:r w:rsidR="009F4F29" w:rsidRPr="006C0F38">
        <w:rPr>
          <w:rFonts w:ascii="Arial Narrow" w:hAnsi="Arial Narrow"/>
          <w:sz w:val="16"/>
          <w:szCs w:val="16"/>
        </w:rPr>
        <w:t>2 weeks before the Cups are hosted.</w:t>
      </w:r>
    </w:p>
    <w:p w14:paraId="6E99E608" w14:textId="5107E35B" w:rsidR="009F4F29" w:rsidRPr="006C0F38" w:rsidRDefault="009F4F29" w:rsidP="00A724EF">
      <w:pPr>
        <w:pStyle w:val="ListParagraph"/>
        <w:numPr>
          <w:ilvl w:val="4"/>
          <w:numId w:val="7"/>
        </w:numPr>
        <w:spacing w:after="120" w:line="240" w:lineRule="auto"/>
        <w:rPr>
          <w:rFonts w:ascii="Arial Narrow" w:hAnsi="Arial Narrow"/>
          <w:sz w:val="16"/>
          <w:szCs w:val="16"/>
        </w:rPr>
      </w:pPr>
      <w:r w:rsidRPr="006C0F38">
        <w:rPr>
          <w:rFonts w:ascii="Arial Narrow" w:hAnsi="Arial Narrow"/>
          <w:sz w:val="16"/>
          <w:szCs w:val="16"/>
        </w:rPr>
        <w:t>They are 3 days long</w:t>
      </w:r>
      <w:r w:rsidR="000622D6">
        <w:rPr>
          <w:rFonts w:ascii="Arial Narrow" w:hAnsi="Arial Narrow"/>
          <w:sz w:val="16"/>
          <w:szCs w:val="16"/>
        </w:rPr>
        <w:t xml:space="preserve"> (i.e. 1</w:t>
      </w:r>
      <w:r w:rsidR="00C150FA">
        <w:rPr>
          <w:rFonts w:ascii="Arial Narrow" w:hAnsi="Arial Narrow"/>
          <w:sz w:val="16"/>
          <w:szCs w:val="16"/>
        </w:rPr>
        <w:t xml:space="preserve"> </w:t>
      </w:r>
      <w:r w:rsidR="000622D6">
        <w:rPr>
          <w:rFonts w:ascii="Arial Narrow" w:hAnsi="Arial Narrow"/>
          <w:sz w:val="16"/>
          <w:szCs w:val="16"/>
        </w:rPr>
        <w:t>day for each format).</w:t>
      </w:r>
    </w:p>
    <w:p w14:paraId="6A63CAAC" w14:textId="09ABAB0C" w:rsidR="006C0F38" w:rsidRDefault="00B44121" w:rsidP="00A724EF">
      <w:pPr>
        <w:pStyle w:val="ListParagraph"/>
        <w:numPr>
          <w:ilvl w:val="4"/>
          <w:numId w:val="7"/>
        </w:numPr>
        <w:spacing w:after="120" w:line="240" w:lineRule="auto"/>
        <w:rPr>
          <w:rFonts w:ascii="Arial Narrow" w:hAnsi="Arial Narrow"/>
          <w:sz w:val="16"/>
          <w:szCs w:val="16"/>
        </w:rPr>
      </w:pPr>
      <w:r>
        <w:rPr>
          <w:rFonts w:ascii="Arial Narrow" w:hAnsi="Arial Narrow"/>
          <w:sz w:val="16"/>
          <w:szCs w:val="16"/>
        </w:rPr>
        <w:t xml:space="preserve">The players are randomly assigned </w:t>
      </w:r>
      <w:r w:rsidR="000622D6">
        <w:rPr>
          <w:rFonts w:ascii="Arial Narrow" w:hAnsi="Arial Narrow"/>
          <w:sz w:val="16"/>
          <w:szCs w:val="16"/>
        </w:rPr>
        <w:t>teams.</w:t>
      </w:r>
    </w:p>
    <w:p w14:paraId="035886A1" w14:textId="4A30F656" w:rsidR="000622D6" w:rsidRDefault="000622D6" w:rsidP="00A724EF">
      <w:pPr>
        <w:pStyle w:val="ListParagraph"/>
        <w:numPr>
          <w:ilvl w:val="4"/>
          <w:numId w:val="7"/>
        </w:numPr>
        <w:spacing w:after="120" w:line="240" w:lineRule="auto"/>
        <w:rPr>
          <w:rFonts w:ascii="Arial Narrow" w:hAnsi="Arial Narrow"/>
          <w:sz w:val="16"/>
          <w:szCs w:val="16"/>
        </w:rPr>
      </w:pPr>
      <w:r>
        <w:rPr>
          <w:rFonts w:ascii="Arial Narrow" w:hAnsi="Arial Narrow"/>
          <w:sz w:val="16"/>
          <w:szCs w:val="16"/>
        </w:rPr>
        <w:t xml:space="preserve"> They are televised.</w:t>
      </w:r>
    </w:p>
    <w:p w14:paraId="379145B7" w14:textId="1B88A22B" w:rsidR="00A724EF" w:rsidRPr="006C0F38" w:rsidRDefault="00A724EF" w:rsidP="009F4F29">
      <w:pPr>
        <w:pStyle w:val="ListParagraph"/>
        <w:numPr>
          <w:ilvl w:val="4"/>
          <w:numId w:val="7"/>
        </w:numPr>
        <w:spacing w:after="120" w:line="240" w:lineRule="auto"/>
        <w:contextualSpacing w:val="0"/>
        <w:rPr>
          <w:rFonts w:ascii="Arial Narrow" w:hAnsi="Arial Narrow"/>
          <w:sz w:val="16"/>
          <w:szCs w:val="16"/>
        </w:rPr>
      </w:pPr>
      <w:r>
        <w:rPr>
          <w:rFonts w:ascii="Arial Narrow" w:hAnsi="Arial Narrow"/>
          <w:sz w:val="16"/>
          <w:szCs w:val="16"/>
        </w:rPr>
        <w:t xml:space="preserve"> Only a max of 36 total players are invited.</w:t>
      </w:r>
    </w:p>
    <w:p w14:paraId="0BBAFED0" w14:textId="76DCC487" w:rsidR="0090576A" w:rsidRPr="005B2FB0" w:rsidRDefault="0090576A" w:rsidP="0090576A">
      <w:pPr>
        <w:pStyle w:val="ListParagraph"/>
        <w:numPr>
          <w:ilvl w:val="2"/>
          <w:numId w:val="7"/>
        </w:numPr>
        <w:spacing w:after="120" w:line="240" w:lineRule="auto"/>
        <w:contextualSpacing w:val="0"/>
        <w:rPr>
          <w:rFonts w:ascii="Arial Narrow" w:hAnsi="Arial Narrow"/>
          <w:i/>
          <w:iCs/>
          <w:sz w:val="18"/>
          <w:szCs w:val="18"/>
        </w:rPr>
      </w:pPr>
      <w:r w:rsidRPr="005B2FB0">
        <w:rPr>
          <w:rFonts w:ascii="Arial Narrow" w:hAnsi="Arial Narrow"/>
          <w:i/>
          <w:iCs/>
          <w:sz w:val="18"/>
          <w:szCs w:val="18"/>
        </w:rPr>
        <w:t>Three 12-member teams for the Ryder Cup &amp; Solheim Cup:</w:t>
      </w:r>
    </w:p>
    <w:p w14:paraId="1FCE1920" w14:textId="3326481C" w:rsidR="0090576A" w:rsidRPr="005B2FB0" w:rsidRDefault="0090576A" w:rsidP="005759C8">
      <w:pPr>
        <w:pStyle w:val="ListParagraph"/>
        <w:numPr>
          <w:ilvl w:val="3"/>
          <w:numId w:val="7"/>
        </w:numPr>
        <w:spacing w:after="120" w:line="240" w:lineRule="auto"/>
        <w:rPr>
          <w:rFonts w:ascii="Arial Narrow" w:hAnsi="Arial Narrow"/>
          <w:sz w:val="16"/>
          <w:szCs w:val="16"/>
        </w:rPr>
      </w:pPr>
      <w:r w:rsidRPr="005B2FB0">
        <w:rPr>
          <w:rFonts w:ascii="Arial Narrow" w:hAnsi="Arial Narrow"/>
          <w:sz w:val="16"/>
          <w:szCs w:val="16"/>
        </w:rPr>
        <w:t>Americas (Red</w:t>
      </w:r>
      <w:r w:rsidR="00B102BC" w:rsidRPr="005B2FB0">
        <w:rPr>
          <w:rFonts w:ascii="Arial Narrow" w:hAnsi="Arial Narrow"/>
          <w:sz w:val="16"/>
          <w:szCs w:val="16"/>
        </w:rPr>
        <w:t xml:space="preserve"> &amp; White</w:t>
      </w:r>
      <w:r w:rsidRPr="005B2FB0">
        <w:rPr>
          <w:rFonts w:ascii="Arial Narrow" w:hAnsi="Arial Narrow"/>
          <w:sz w:val="16"/>
          <w:szCs w:val="16"/>
        </w:rPr>
        <w:t>; US, Canada, &amp; Latin America – at least 1 player from each)</w:t>
      </w:r>
    </w:p>
    <w:p w14:paraId="40A6B6DE" w14:textId="7FCA91EC" w:rsidR="0090576A" w:rsidRPr="005B2FB0" w:rsidRDefault="0090576A" w:rsidP="005759C8">
      <w:pPr>
        <w:pStyle w:val="ListParagraph"/>
        <w:numPr>
          <w:ilvl w:val="3"/>
          <w:numId w:val="7"/>
        </w:numPr>
        <w:spacing w:after="120" w:line="240" w:lineRule="auto"/>
        <w:rPr>
          <w:rFonts w:ascii="Arial Narrow" w:hAnsi="Arial Narrow"/>
          <w:sz w:val="16"/>
          <w:szCs w:val="16"/>
        </w:rPr>
      </w:pPr>
      <w:r w:rsidRPr="005B2FB0">
        <w:rPr>
          <w:rFonts w:ascii="Arial Narrow" w:hAnsi="Arial Narrow"/>
          <w:sz w:val="16"/>
          <w:szCs w:val="16"/>
        </w:rPr>
        <w:t>Europe (Blue &amp; Yellow</w:t>
      </w:r>
      <w:r w:rsidR="00FD20AC" w:rsidRPr="005B2FB0">
        <w:rPr>
          <w:rFonts w:ascii="Arial Narrow" w:hAnsi="Arial Narrow"/>
          <w:sz w:val="16"/>
          <w:szCs w:val="16"/>
        </w:rPr>
        <w:t>; only European nationalities</w:t>
      </w:r>
      <w:r w:rsidRPr="005B2FB0">
        <w:rPr>
          <w:rFonts w:ascii="Arial Narrow" w:hAnsi="Arial Narrow"/>
          <w:sz w:val="16"/>
          <w:szCs w:val="16"/>
        </w:rPr>
        <w:t>)</w:t>
      </w:r>
    </w:p>
    <w:p w14:paraId="56C23F1C" w14:textId="1A12D89F" w:rsidR="0090576A" w:rsidRPr="005B2FB0" w:rsidRDefault="0090576A" w:rsidP="005759C8">
      <w:pPr>
        <w:pStyle w:val="ListParagraph"/>
        <w:numPr>
          <w:ilvl w:val="3"/>
          <w:numId w:val="7"/>
        </w:numPr>
        <w:spacing w:after="120" w:line="240" w:lineRule="auto"/>
        <w:rPr>
          <w:rFonts w:ascii="Arial Narrow" w:hAnsi="Arial Narrow"/>
          <w:sz w:val="16"/>
          <w:szCs w:val="16"/>
        </w:rPr>
      </w:pPr>
      <w:bookmarkStart w:id="6" w:name="_Hlk162092129"/>
      <w:r w:rsidRPr="005B2FB0">
        <w:rPr>
          <w:rFonts w:ascii="Arial Narrow" w:hAnsi="Arial Narrow"/>
          <w:sz w:val="16"/>
          <w:szCs w:val="16"/>
        </w:rPr>
        <w:t xml:space="preserve">Internationals </w:t>
      </w:r>
      <w:r w:rsidR="00DB4B82" w:rsidRPr="005B2FB0">
        <w:rPr>
          <w:rFonts w:ascii="Arial Narrow" w:hAnsi="Arial Narrow"/>
          <w:sz w:val="16"/>
          <w:szCs w:val="16"/>
        </w:rPr>
        <w:t>(</w:t>
      </w:r>
      <w:r w:rsidR="00207548" w:rsidRPr="005B2FB0">
        <w:rPr>
          <w:rFonts w:ascii="Arial Narrow" w:hAnsi="Arial Narrow"/>
          <w:sz w:val="16"/>
          <w:szCs w:val="16"/>
        </w:rPr>
        <w:t>Green &amp;</w:t>
      </w:r>
      <w:r w:rsidR="00FD20AC" w:rsidRPr="005B2FB0">
        <w:rPr>
          <w:rFonts w:ascii="Arial Narrow" w:hAnsi="Arial Narrow"/>
          <w:sz w:val="16"/>
          <w:szCs w:val="16"/>
        </w:rPr>
        <w:t xml:space="preserve"> Bronze</w:t>
      </w:r>
      <w:r w:rsidR="00207548" w:rsidRPr="005B2FB0">
        <w:rPr>
          <w:rFonts w:ascii="Arial Narrow" w:hAnsi="Arial Narrow"/>
          <w:sz w:val="16"/>
          <w:szCs w:val="16"/>
        </w:rPr>
        <w:t>;</w:t>
      </w:r>
      <w:r w:rsidR="00DB4B82" w:rsidRPr="005B2FB0">
        <w:rPr>
          <w:rFonts w:ascii="Arial Narrow" w:hAnsi="Arial Narrow"/>
          <w:sz w:val="16"/>
          <w:szCs w:val="16"/>
        </w:rPr>
        <w:t xml:space="preserve"> all other nationalities).</w:t>
      </w:r>
    </w:p>
    <w:bookmarkEnd w:id="6"/>
    <w:p w14:paraId="0CDF66B3" w14:textId="02A39E7C" w:rsidR="0090576A" w:rsidRPr="005B2FB0" w:rsidRDefault="0090576A" w:rsidP="0090576A">
      <w:pPr>
        <w:pStyle w:val="ListParagraph"/>
        <w:numPr>
          <w:ilvl w:val="3"/>
          <w:numId w:val="7"/>
        </w:numPr>
        <w:spacing w:after="120" w:line="240" w:lineRule="auto"/>
        <w:contextualSpacing w:val="0"/>
        <w:rPr>
          <w:rFonts w:ascii="Arial Narrow" w:hAnsi="Arial Narrow"/>
          <w:sz w:val="16"/>
          <w:szCs w:val="16"/>
        </w:rPr>
      </w:pPr>
      <w:r w:rsidRPr="005B2FB0">
        <w:rPr>
          <w:rFonts w:ascii="Arial Narrow" w:hAnsi="Arial Narrow"/>
          <w:sz w:val="16"/>
          <w:szCs w:val="16"/>
        </w:rPr>
        <w:t>DP World Tour players only</w:t>
      </w:r>
    </w:p>
    <w:p w14:paraId="04BD448A" w14:textId="35967563" w:rsidR="00A27F26" w:rsidRPr="005B2FB0" w:rsidRDefault="00A27F26" w:rsidP="0090576A">
      <w:pPr>
        <w:pStyle w:val="ListParagraph"/>
        <w:numPr>
          <w:ilvl w:val="2"/>
          <w:numId w:val="7"/>
        </w:numPr>
        <w:spacing w:after="120" w:line="240" w:lineRule="auto"/>
        <w:contextualSpacing w:val="0"/>
        <w:rPr>
          <w:rFonts w:ascii="Arial Narrow" w:hAnsi="Arial Narrow"/>
          <w:i/>
          <w:iCs/>
          <w:sz w:val="18"/>
          <w:szCs w:val="18"/>
        </w:rPr>
      </w:pPr>
      <w:r w:rsidRPr="005B2FB0">
        <w:rPr>
          <w:rFonts w:ascii="Arial Narrow" w:hAnsi="Arial Narrow"/>
          <w:i/>
          <w:iCs/>
          <w:sz w:val="18"/>
          <w:szCs w:val="18"/>
        </w:rPr>
        <w:t>Three 12-member teams for the Presidents Cup</w:t>
      </w:r>
      <w:r w:rsidR="009A5009">
        <w:rPr>
          <w:rFonts w:ascii="Arial Narrow" w:hAnsi="Arial Narrow"/>
          <w:i/>
          <w:iCs/>
          <w:sz w:val="18"/>
          <w:szCs w:val="18"/>
        </w:rPr>
        <w:t xml:space="preserve"> / </w:t>
      </w:r>
      <w:r w:rsidRPr="005B2FB0">
        <w:rPr>
          <w:rFonts w:ascii="Arial Narrow" w:hAnsi="Arial Narrow"/>
          <w:i/>
          <w:iCs/>
          <w:sz w:val="18"/>
          <w:szCs w:val="18"/>
        </w:rPr>
        <w:t>First Lady’s Cup:</w:t>
      </w:r>
    </w:p>
    <w:p w14:paraId="6BFB1156" w14:textId="10BB1A3E" w:rsidR="00A27F26" w:rsidRPr="005B2FB0" w:rsidRDefault="00A27F26" w:rsidP="005759C8">
      <w:pPr>
        <w:pStyle w:val="ListParagraph"/>
        <w:numPr>
          <w:ilvl w:val="3"/>
          <w:numId w:val="7"/>
        </w:numPr>
        <w:spacing w:after="120" w:line="240" w:lineRule="auto"/>
        <w:rPr>
          <w:rFonts w:ascii="Arial Narrow" w:hAnsi="Arial Narrow"/>
          <w:sz w:val="16"/>
          <w:szCs w:val="16"/>
        </w:rPr>
      </w:pPr>
      <w:r w:rsidRPr="005B2FB0">
        <w:rPr>
          <w:rFonts w:ascii="Arial Narrow" w:hAnsi="Arial Narrow"/>
          <w:sz w:val="16"/>
          <w:szCs w:val="16"/>
        </w:rPr>
        <w:t>The United States (</w:t>
      </w:r>
      <w:r w:rsidR="00846D55" w:rsidRPr="005B2FB0">
        <w:rPr>
          <w:rFonts w:ascii="Arial Narrow" w:hAnsi="Arial Narrow"/>
          <w:sz w:val="16"/>
          <w:szCs w:val="16"/>
        </w:rPr>
        <w:t>Red</w:t>
      </w:r>
      <w:r w:rsidR="00207548" w:rsidRPr="005B2FB0">
        <w:rPr>
          <w:rFonts w:ascii="Arial Narrow" w:hAnsi="Arial Narrow"/>
          <w:sz w:val="16"/>
          <w:szCs w:val="16"/>
        </w:rPr>
        <w:t xml:space="preserve">, White &amp; Blue; </w:t>
      </w:r>
      <w:r w:rsidRPr="005B2FB0">
        <w:rPr>
          <w:rFonts w:ascii="Arial Narrow" w:hAnsi="Arial Narrow"/>
          <w:sz w:val="16"/>
          <w:szCs w:val="16"/>
        </w:rPr>
        <w:t>US PGA &amp; LPGA Tours only)</w:t>
      </w:r>
    </w:p>
    <w:p w14:paraId="19D4FAB8" w14:textId="77777777" w:rsidR="00A27F26" w:rsidRPr="005B2FB0" w:rsidRDefault="00A27F26" w:rsidP="005759C8">
      <w:pPr>
        <w:pStyle w:val="ListParagraph"/>
        <w:numPr>
          <w:ilvl w:val="3"/>
          <w:numId w:val="7"/>
        </w:numPr>
        <w:spacing w:after="120" w:line="240" w:lineRule="auto"/>
        <w:rPr>
          <w:rFonts w:ascii="Arial Narrow" w:hAnsi="Arial Narrow"/>
          <w:sz w:val="16"/>
          <w:szCs w:val="16"/>
        </w:rPr>
      </w:pPr>
      <w:r w:rsidRPr="005B2FB0">
        <w:rPr>
          <w:rFonts w:ascii="Arial Narrow" w:hAnsi="Arial Narrow"/>
          <w:sz w:val="16"/>
          <w:szCs w:val="16"/>
        </w:rPr>
        <w:t>Europe (Blue &amp; Yellow; European PGA &amp; LET Tours only)</w:t>
      </w:r>
    </w:p>
    <w:p w14:paraId="1AA31CAB" w14:textId="01280412" w:rsidR="00A27F26" w:rsidRPr="005B2FB0" w:rsidRDefault="00A27F26" w:rsidP="0090576A">
      <w:pPr>
        <w:pStyle w:val="ListParagraph"/>
        <w:numPr>
          <w:ilvl w:val="3"/>
          <w:numId w:val="7"/>
        </w:numPr>
        <w:spacing w:after="120" w:line="240" w:lineRule="auto"/>
        <w:contextualSpacing w:val="0"/>
        <w:rPr>
          <w:rFonts w:ascii="Arial Narrow" w:hAnsi="Arial Narrow"/>
          <w:sz w:val="16"/>
          <w:szCs w:val="16"/>
        </w:rPr>
      </w:pPr>
      <w:r w:rsidRPr="005B2FB0">
        <w:rPr>
          <w:rFonts w:ascii="Arial Narrow" w:hAnsi="Arial Narrow"/>
          <w:sz w:val="16"/>
          <w:szCs w:val="16"/>
        </w:rPr>
        <w:t>Internationals (</w:t>
      </w:r>
      <w:bookmarkStart w:id="7" w:name="_Hlk162092487"/>
      <w:r w:rsidRPr="005B2FB0">
        <w:rPr>
          <w:rFonts w:ascii="Arial Narrow" w:hAnsi="Arial Narrow"/>
          <w:sz w:val="16"/>
          <w:szCs w:val="16"/>
        </w:rPr>
        <w:t>Green</w:t>
      </w:r>
      <w:r w:rsidR="00846D55" w:rsidRPr="005B2FB0">
        <w:rPr>
          <w:rFonts w:ascii="Arial Narrow" w:hAnsi="Arial Narrow"/>
          <w:sz w:val="16"/>
          <w:szCs w:val="16"/>
        </w:rPr>
        <w:t xml:space="preserve"> &amp; </w:t>
      </w:r>
      <w:r w:rsidR="00FD20AC" w:rsidRPr="005B2FB0">
        <w:rPr>
          <w:rFonts w:ascii="Arial Narrow" w:hAnsi="Arial Narrow"/>
          <w:sz w:val="16"/>
          <w:szCs w:val="16"/>
        </w:rPr>
        <w:t>Bronze</w:t>
      </w:r>
      <w:r w:rsidRPr="005B2FB0">
        <w:rPr>
          <w:rFonts w:ascii="Arial Narrow" w:hAnsi="Arial Narrow"/>
          <w:sz w:val="16"/>
          <w:szCs w:val="16"/>
        </w:rPr>
        <w:t xml:space="preserve">; </w:t>
      </w:r>
      <w:bookmarkEnd w:id="7"/>
      <w:r w:rsidRPr="005B2FB0">
        <w:rPr>
          <w:rFonts w:ascii="Arial Narrow" w:hAnsi="Arial Narrow"/>
          <w:sz w:val="16"/>
          <w:szCs w:val="16"/>
        </w:rPr>
        <w:t xml:space="preserve">Asian, Japan, Korean, Australasia, MENA, Indian, African/Sunshine Tours – at least 1 player from each) </w:t>
      </w:r>
    </w:p>
    <w:p w14:paraId="2A972704" w14:textId="3CDE1C76" w:rsidR="00EF4335" w:rsidRPr="009A5009" w:rsidRDefault="00EF4335" w:rsidP="009A5009">
      <w:pPr>
        <w:pStyle w:val="ListParagraph"/>
        <w:numPr>
          <w:ilvl w:val="2"/>
          <w:numId w:val="7"/>
        </w:numPr>
        <w:spacing w:after="120"/>
        <w:contextualSpacing w:val="0"/>
        <w:rPr>
          <w:rFonts w:ascii="Arial Narrow" w:hAnsi="Arial Narrow"/>
          <w:i/>
          <w:iCs/>
          <w:sz w:val="18"/>
          <w:szCs w:val="18"/>
        </w:rPr>
      </w:pPr>
      <w:r w:rsidRPr="009A5009">
        <w:rPr>
          <w:rFonts w:ascii="Arial Narrow" w:hAnsi="Arial Narrow"/>
          <w:i/>
          <w:iCs/>
          <w:sz w:val="18"/>
          <w:szCs w:val="18"/>
        </w:rPr>
        <w:t xml:space="preserve">Three 12-member teams for the </w:t>
      </w:r>
      <w:r w:rsidR="009A5009">
        <w:rPr>
          <w:rFonts w:ascii="Arial Narrow" w:hAnsi="Arial Narrow"/>
          <w:i/>
          <w:iCs/>
          <w:sz w:val="18"/>
          <w:szCs w:val="18"/>
        </w:rPr>
        <w:t>Junior</w:t>
      </w:r>
      <w:r w:rsidRPr="009A5009">
        <w:rPr>
          <w:rFonts w:ascii="Arial Narrow" w:hAnsi="Arial Narrow"/>
          <w:i/>
          <w:iCs/>
          <w:sz w:val="18"/>
          <w:szCs w:val="18"/>
        </w:rPr>
        <w:t xml:space="preserve"> Cup</w:t>
      </w:r>
      <w:r w:rsidR="009A5009">
        <w:rPr>
          <w:rFonts w:ascii="Arial Narrow" w:hAnsi="Arial Narrow"/>
          <w:i/>
          <w:iCs/>
          <w:sz w:val="18"/>
          <w:szCs w:val="18"/>
        </w:rPr>
        <w:t>s</w:t>
      </w:r>
      <w:r w:rsidRPr="009A5009">
        <w:rPr>
          <w:rFonts w:ascii="Arial Narrow" w:hAnsi="Arial Narrow"/>
          <w:i/>
          <w:iCs/>
          <w:sz w:val="18"/>
          <w:szCs w:val="18"/>
        </w:rPr>
        <w:t>:</w:t>
      </w:r>
    </w:p>
    <w:p w14:paraId="30581D19" w14:textId="62F18380" w:rsidR="009A5009" w:rsidRPr="009A5009" w:rsidRDefault="009A5009" w:rsidP="005759C8">
      <w:pPr>
        <w:pStyle w:val="ListParagraph"/>
        <w:numPr>
          <w:ilvl w:val="3"/>
          <w:numId w:val="7"/>
        </w:numPr>
        <w:spacing w:after="120" w:line="240" w:lineRule="auto"/>
        <w:rPr>
          <w:rFonts w:ascii="Arial Narrow" w:hAnsi="Arial Narrow"/>
          <w:sz w:val="16"/>
          <w:szCs w:val="16"/>
        </w:rPr>
      </w:pPr>
      <w:r w:rsidRPr="009A5009">
        <w:rPr>
          <w:rFonts w:ascii="Arial Narrow" w:hAnsi="Arial Narrow"/>
          <w:sz w:val="16"/>
          <w:szCs w:val="16"/>
        </w:rPr>
        <w:t xml:space="preserve">The United States (Red, White &amp; Blue; </w:t>
      </w:r>
      <w:r w:rsidR="00A724EF">
        <w:rPr>
          <w:rFonts w:ascii="Arial Narrow" w:hAnsi="Arial Narrow"/>
          <w:sz w:val="16"/>
          <w:szCs w:val="16"/>
        </w:rPr>
        <w:t xml:space="preserve">Korn Ferry &amp; </w:t>
      </w:r>
      <w:r w:rsidR="005759C8">
        <w:rPr>
          <w:rFonts w:ascii="Arial Narrow" w:hAnsi="Arial Narrow"/>
          <w:sz w:val="16"/>
          <w:szCs w:val="16"/>
        </w:rPr>
        <w:t>Epson</w:t>
      </w:r>
      <w:r w:rsidR="005759C8" w:rsidRPr="009A5009">
        <w:rPr>
          <w:rFonts w:ascii="Arial Narrow" w:hAnsi="Arial Narrow"/>
          <w:sz w:val="16"/>
          <w:szCs w:val="16"/>
        </w:rPr>
        <w:t xml:space="preserve"> Tours</w:t>
      </w:r>
      <w:r w:rsidRPr="009A5009">
        <w:rPr>
          <w:rFonts w:ascii="Arial Narrow" w:hAnsi="Arial Narrow"/>
          <w:sz w:val="16"/>
          <w:szCs w:val="16"/>
        </w:rPr>
        <w:t xml:space="preserve"> only)</w:t>
      </w:r>
    </w:p>
    <w:p w14:paraId="3F610E84" w14:textId="5253D12B" w:rsidR="009A5009" w:rsidRPr="009A5009" w:rsidRDefault="009A5009" w:rsidP="005759C8">
      <w:pPr>
        <w:pStyle w:val="ListParagraph"/>
        <w:numPr>
          <w:ilvl w:val="3"/>
          <w:numId w:val="7"/>
        </w:numPr>
        <w:spacing w:after="120" w:line="240" w:lineRule="auto"/>
        <w:rPr>
          <w:rFonts w:ascii="Arial Narrow" w:hAnsi="Arial Narrow"/>
          <w:sz w:val="16"/>
          <w:szCs w:val="16"/>
        </w:rPr>
      </w:pPr>
      <w:r w:rsidRPr="009A5009">
        <w:rPr>
          <w:rFonts w:ascii="Arial Narrow" w:hAnsi="Arial Narrow"/>
          <w:sz w:val="16"/>
          <w:szCs w:val="16"/>
        </w:rPr>
        <w:t xml:space="preserve">Europe (Blue &amp; Yellow; European </w:t>
      </w:r>
      <w:r w:rsidR="00A724EF">
        <w:rPr>
          <w:rFonts w:ascii="Arial Narrow" w:hAnsi="Arial Narrow"/>
          <w:sz w:val="16"/>
          <w:szCs w:val="16"/>
        </w:rPr>
        <w:t>Challenge &amp; LET Access</w:t>
      </w:r>
      <w:r w:rsidRPr="009A5009">
        <w:rPr>
          <w:rFonts w:ascii="Arial Narrow" w:hAnsi="Arial Narrow"/>
          <w:sz w:val="16"/>
          <w:szCs w:val="16"/>
        </w:rPr>
        <w:t xml:space="preserve"> Tours only)</w:t>
      </w:r>
    </w:p>
    <w:p w14:paraId="79914EFC" w14:textId="0A6C4A67" w:rsidR="00EF4335" w:rsidRPr="005759C8" w:rsidRDefault="009A5009" w:rsidP="005759C8">
      <w:pPr>
        <w:pStyle w:val="ListParagraph"/>
        <w:numPr>
          <w:ilvl w:val="3"/>
          <w:numId w:val="7"/>
        </w:numPr>
        <w:spacing w:after="120" w:line="240" w:lineRule="auto"/>
        <w:contextualSpacing w:val="0"/>
        <w:rPr>
          <w:rFonts w:ascii="Arial Narrow" w:hAnsi="Arial Narrow"/>
          <w:sz w:val="16"/>
          <w:szCs w:val="16"/>
        </w:rPr>
      </w:pPr>
      <w:r w:rsidRPr="009A5009">
        <w:rPr>
          <w:rFonts w:ascii="Arial Narrow" w:hAnsi="Arial Narrow"/>
          <w:sz w:val="16"/>
          <w:szCs w:val="16"/>
        </w:rPr>
        <w:t>Internationals (Green &amp; Bronze; A</w:t>
      </w:r>
      <w:r w:rsidR="005759C8">
        <w:rPr>
          <w:rFonts w:ascii="Arial Narrow" w:hAnsi="Arial Narrow"/>
          <w:sz w:val="16"/>
          <w:szCs w:val="16"/>
        </w:rPr>
        <w:t>ll other developmental</w:t>
      </w:r>
      <w:r w:rsidRPr="009A5009">
        <w:rPr>
          <w:rFonts w:ascii="Arial Narrow" w:hAnsi="Arial Narrow"/>
          <w:sz w:val="16"/>
          <w:szCs w:val="16"/>
        </w:rPr>
        <w:t xml:space="preserve"> </w:t>
      </w:r>
      <w:r w:rsidR="005759C8">
        <w:rPr>
          <w:rFonts w:ascii="Arial Narrow" w:hAnsi="Arial Narrow"/>
          <w:sz w:val="16"/>
          <w:szCs w:val="16"/>
        </w:rPr>
        <w:t>t</w:t>
      </w:r>
      <w:r w:rsidRPr="009A5009">
        <w:rPr>
          <w:rFonts w:ascii="Arial Narrow" w:hAnsi="Arial Narrow"/>
          <w:sz w:val="16"/>
          <w:szCs w:val="16"/>
        </w:rPr>
        <w:t xml:space="preserve">ours – at least 1 player from each) </w:t>
      </w:r>
    </w:p>
    <w:p w14:paraId="0D8F0200" w14:textId="77777777" w:rsidR="00C530AA" w:rsidRPr="005B2FB0" w:rsidRDefault="00C530AA" w:rsidP="00C530AA">
      <w:pPr>
        <w:pStyle w:val="Heading1"/>
        <w:rPr>
          <w:rFonts w:ascii="Arial Narrow" w:hAnsi="Arial Narrow"/>
          <w:b/>
          <w:bCs/>
        </w:rPr>
      </w:pPr>
      <w:r w:rsidRPr="005B2FB0">
        <w:rPr>
          <w:rFonts w:ascii="Arial Narrow" w:hAnsi="Arial Narrow"/>
          <w:b/>
          <w:bCs/>
        </w:rPr>
        <w:t>Structure:</w:t>
      </w:r>
    </w:p>
    <w:p w14:paraId="3720243E" w14:textId="77777777" w:rsidR="005B2FB0" w:rsidRPr="005B2FB0" w:rsidRDefault="005B2FB0" w:rsidP="005B2FB0">
      <w:pPr>
        <w:pStyle w:val="Heading2"/>
        <w:rPr>
          <w:rFonts w:ascii="Arial Narrow" w:hAnsi="Arial Narrow"/>
        </w:rPr>
      </w:pPr>
      <w:r w:rsidRPr="005B2FB0">
        <w:rPr>
          <w:rFonts w:ascii="Arial Narrow" w:hAnsi="Arial Narrow"/>
        </w:rPr>
        <w:t>Schedule:</w:t>
      </w:r>
    </w:p>
    <w:p w14:paraId="671B293A" w14:textId="77777777" w:rsidR="005B2FB0" w:rsidRPr="005B2FB0" w:rsidRDefault="005B2FB0" w:rsidP="005B2FB0">
      <w:pPr>
        <w:pStyle w:val="ListParagraph"/>
        <w:numPr>
          <w:ilvl w:val="0"/>
          <w:numId w:val="2"/>
        </w:numPr>
        <w:spacing w:after="120" w:line="240" w:lineRule="auto"/>
        <w:contextualSpacing w:val="0"/>
        <w:rPr>
          <w:rFonts w:ascii="Arial Narrow" w:hAnsi="Arial Narrow"/>
          <w:b/>
          <w:bCs/>
        </w:rPr>
      </w:pPr>
      <w:r w:rsidRPr="005B2FB0">
        <w:rPr>
          <w:rFonts w:ascii="Arial Narrow" w:hAnsi="Arial Narrow"/>
          <w:b/>
          <w:bCs/>
        </w:rPr>
        <w:t>The schedule for the following tours:</w:t>
      </w:r>
    </w:p>
    <w:p w14:paraId="18097395" w14:textId="77777777" w:rsidR="005B2FB0" w:rsidRPr="005B2FB0" w:rsidRDefault="005B2FB0" w:rsidP="005B2FB0">
      <w:pPr>
        <w:pStyle w:val="ListParagraph"/>
        <w:numPr>
          <w:ilvl w:val="1"/>
          <w:numId w:val="2"/>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Level -1:</w:t>
      </w:r>
    </w:p>
    <w:p w14:paraId="3DA3E8FB" w14:textId="77777777" w:rsidR="005B2FB0" w:rsidRPr="005B2FB0" w:rsidRDefault="005B2FB0" w:rsidP="005B2FB0">
      <w:pPr>
        <w:pStyle w:val="ListParagraph"/>
        <w:numPr>
          <w:ilvl w:val="2"/>
          <w:numId w:val="2"/>
        </w:numPr>
        <w:spacing w:after="120" w:line="240" w:lineRule="auto"/>
        <w:contextualSpacing w:val="0"/>
        <w:rPr>
          <w:rFonts w:ascii="Arial Narrow" w:hAnsi="Arial Narrow"/>
          <w:sz w:val="18"/>
          <w:szCs w:val="18"/>
        </w:rPr>
      </w:pPr>
      <w:r w:rsidRPr="005B2FB0">
        <w:rPr>
          <w:rFonts w:ascii="Arial Narrow" w:hAnsi="Arial Narrow"/>
          <w:sz w:val="18"/>
          <w:szCs w:val="18"/>
        </w:rPr>
        <w:t>Main DP World (Both Men’s &amp; Women’s) = Early January to Early September.</w:t>
      </w:r>
    </w:p>
    <w:p w14:paraId="542DB475" w14:textId="77777777" w:rsidR="005B2FB0" w:rsidRDefault="005B2FB0" w:rsidP="005B2FB0">
      <w:pPr>
        <w:pStyle w:val="ListParagraph"/>
        <w:numPr>
          <w:ilvl w:val="1"/>
          <w:numId w:val="2"/>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Level-2a:</w:t>
      </w:r>
    </w:p>
    <w:tbl>
      <w:tblPr>
        <w:tblStyle w:val="TableGrid"/>
        <w:tblW w:w="0" w:type="auto"/>
        <w:tblInd w:w="20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5"/>
        <w:gridCol w:w="643"/>
        <w:gridCol w:w="1901"/>
        <w:gridCol w:w="567"/>
        <w:gridCol w:w="1843"/>
      </w:tblGrid>
      <w:tr w:rsidR="008A4042" w14:paraId="0F87B0DE" w14:textId="77777777" w:rsidTr="00F17FAB">
        <w:tc>
          <w:tcPr>
            <w:tcW w:w="0" w:type="auto"/>
          </w:tcPr>
          <w:p w14:paraId="25FA0535" w14:textId="778BE6CC" w:rsidR="008A4042" w:rsidRPr="00226133" w:rsidRDefault="008A4042" w:rsidP="00587F4A">
            <w:pPr>
              <w:jc w:val="center"/>
              <w:rPr>
                <w:rFonts w:ascii="Arial Narrow" w:hAnsi="Arial Narrow"/>
                <w:i/>
                <w:iCs/>
                <w:sz w:val="18"/>
                <w:szCs w:val="18"/>
              </w:rPr>
            </w:pPr>
            <w:bookmarkStart w:id="8" w:name="_Hlk162181390"/>
            <w:r w:rsidRPr="00226133">
              <w:rPr>
                <w:rFonts w:ascii="Arial Narrow" w:hAnsi="Arial Narrow"/>
                <w:i/>
                <w:iCs/>
                <w:sz w:val="18"/>
                <w:szCs w:val="18"/>
              </w:rPr>
              <w:t>Tour:</w:t>
            </w:r>
          </w:p>
        </w:tc>
        <w:tc>
          <w:tcPr>
            <w:tcW w:w="0" w:type="auto"/>
            <w:gridSpan w:val="2"/>
          </w:tcPr>
          <w:p w14:paraId="3779D7E5" w14:textId="4EDEB1ED" w:rsidR="008A4042" w:rsidRPr="00226133" w:rsidRDefault="008A4042" w:rsidP="00587F4A">
            <w:pPr>
              <w:jc w:val="center"/>
              <w:rPr>
                <w:rFonts w:ascii="Arial Narrow" w:hAnsi="Arial Narrow"/>
                <w:i/>
                <w:iCs/>
                <w:sz w:val="18"/>
                <w:szCs w:val="18"/>
              </w:rPr>
            </w:pPr>
            <w:r w:rsidRPr="00226133">
              <w:rPr>
                <w:rFonts w:ascii="Arial Narrow" w:hAnsi="Arial Narrow"/>
                <w:i/>
                <w:iCs/>
                <w:sz w:val="18"/>
                <w:szCs w:val="18"/>
              </w:rPr>
              <w:t>Men:</w:t>
            </w:r>
          </w:p>
        </w:tc>
        <w:tc>
          <w:tcPr>
            <w:tcW w:w="0" w:type="auto"/>
            <w:gridSpan w:val="2"/>
          </w:tcPr>
          <w:p w14:paraId="2729F423" w14:textId="0A05CA47" w:rsidR="008A4042" w:rsidRPr="00226133" w:rsidRDefault="008A4042" w:rsidP="00587F4A">
            <w:pPr>
              <w:jc w:val="center"/>
              <w:rPr>
                <w:rFonts w:ascii="Arial Narrow" w:hAnsi="Arial Narrow"/>
                <w:i/>
                <w:iCs/>
                <w:sz w:val="18"/>
                <w:szCs w:val="18"/>
              </w:rPr>
            </w:pPr>
            <w:r w:rsidRPr="00226133">
              <w:rPr>
                <w:rFonts w:ascii="Arial Narrow" w:hAnsi="Arial Narrow"/>
                <w:i/>
                <w:iCs/>
                <w:sz w:val="18"/>
                <w:szCs w:val="18"/>
              </w:rPr>
              <w:t>Women:</w:t>
            </w:r>
          </w:p>
        </w:tc>
      </w:tr>
      <w:bookmarkEnd w:id="8"/>
      <w:tr w:rsidR="008A4042" w14:paraId="09BF2311" w14:textId="77777777" w:rsidTr="000E2922">
        <w:trPr>
          <w:trHeight w:val="70"/>
        </w:trPr>
        <w:tc>
          <w:tcPr>
            <w:tcW w:w="0" w:type="auto"/>
            <w:vAlign w:val="center"/>
          </w:tcPr>
          <w:p w14:paraId="6398F96E" w14:textId="13742FE9" w:rsidR="008A4042" w:rsidRPr="00196475" w:rsidRDefault="008A4042" w:rsidP="000E2922">
            <w:pPr>
              <w:rPr>
                <w:rFonts w:ascii="Arial Narrow" w:hAnsi="Arial Narrow"/>
                <w:sz w:val="16"/>
                <w:szCs w:val="16"/>
              </w:rPr>
            </w:pPr>
            <w:r w:rsidRPr="00196475">
              <w:rPr>
                <w:rFonts w:ascii="Arial Narrow" w:hAnsi="Arial Narrow"/>
                <w:sz w:val="16"/>
                <w:szCs w:val="16"/>
              </w:rPr>
              <w:t>US</w:t>
            </w:r>
          </w:p>
        </w:tc>
        <w:tc>
          <w:tcPr>
            <w:tcW w:w="0" w:type="auto"/>
            <w:vAlign w:val="center"/>
          </w:tcPr>
          <w:p w14:paraId="7EA5E76B" w14:textId="6F4EFF37" w:rsidR="008A4042" w:rsidRPr="00BE7523" w:rsidRDefault="00226133" w:rsidP="000E2922">
            <w:pPr>
              <w:jc w:val="center"/>
              <w:rPr>
                <w:rFonts w:ascii="Arial Narrow" w:hAnsi="Arial Narrow"/>
                <w:sz w:val="16"/>
                <w:szCs w:val="16"/>
              </w:rPr>
            </w:pPr>
            <w:r w:rsidRPr="00BE7523">
              <w:rPr>
                <w:rFonts w:ascii="Arial Narrow" w:hAnsi="Arial Narrow"/>
                <w:sz w:val="16"/>
                <w:szCs w:val="16"/>
              </w:rPr>
              <w:t>PGA</w:t>
            </w:r>
          </w:p>
        </w:tc>
        <w:tc>
          <w:tcPr>
            <w:tcW w:w="0" w:type="auto"/>
            <w:vAlign w:val="center"/>
          </w:tcPr>
          <w:p w14:paraId="5BE85167" w14:textId="41560776" w:rsidR="008A4042" w:rsidRPr="00BE7523" w:rsidRDefault="00226133" w:rsidP="000E2922">
            <w:pPr>
              <w:jc w:val="center"/>
              <w:rPr>
                <w:rFonts w:ascii="Arial Narrow" w:hAnsi="Arial Narrow"/>
                <w:sz w:val="16"/>
                <w:szCs w:val="16"/>
              </w:rPr>
            </w:pPr>
            <w:r w:rsidRPr="00BE7523">
              <w:rPr>
                <w:rFonts w:ascii="Arial Narrow" w:hAnsi="Arial Narrow"/>
                <w:sz w:val="16"/>
                <w:szCs w:val="16"/>
              </w:rPr>
              <w:t>Early January to Late August</w:t>
            </w:r>
          </w:p>
        </w:tc>
        <w:tc>
          <w:tcPr>
            <w:tcW w:w="0" w:type="auto"/>
            <w:vAlign w:val="center"/>
          </w:tcPr>
          <w:p w14:paraId="04E1A76B" w14:textId="331B2727" w:rsidR="008A4042" w:rsidRPr="00BE7523" w:rsidRDefault="00226133" w:rsidP="000E2922">
            <w:pPr>
              <w:jc w:val="center"/>
              <w:rPr>
                <w:rFonts w:ascii="Arial Narrow" w:hAnsi="Arial Narrow"/>
                <w:sz w:val="16"/>
                <w:szCs w:val="16"/>
              </w:rPr>
            </w:pPr>
            <w:r w:rsidRPr="00BE7523">
              <w:rPr>
                <w:rFonts w:ascii="Arial Narrow" w:hAnsi="Arial Narrow"/>
                <w:sz w:val="16"/>
                <w:szCs w:val="16"/>
              </w:rPr>
              <w:t>LPGA</w:t>
            </w:r>
          </w:p>
        </w:tc>
        <w:tc>
          <w:tcPr>
            <w:tcW w:w="0" w:type="auto"/>
            <w:vAlign w:val="center"/>
          </w:tcPr>
          <w:p w14:paraId="3DABFABE" w14:textId="08E91FE5" w:rsidR="008A4042" w:rsidRPr="00BE7523" w:rsidRDefault="00226133" w:rsidP="000E2922">
            <w:pPr>
              <w:jc w:val="center"/>
              <w:rPr>
                <w:rFonts w:ascii="Arial Narrow" w:hAnsi="Arial Narrow"/>
                <w:sz w:val="16"/>
                <w:szCs w:val="16"/>
              </w:rPr>
            </w:pPr>
            <w:r w:rsidRPr="00BE7523">
              <w:rPr>
                <w:rFonts w:ascii="Arial Narrow" w:hAnsi="Arial Narrow"/>
                <w:sz w:val="16"/>
                <w:szCs w:val="16"/>
              </w:rPr>
              <w:t>Early January to Late July</w:t>
            </w:r>
          </w:p>
        </w:tc>
      </w:tr>
      <w:tr w:rsidR="008A4042" w14:paraId="20422145" w14:textId="77777777" w:rsidTr="000E2922">
        <w:tc>
          <w:tcPr>
            <w:tcW w:w="0" w:type="auto"/>
            <w:vAlign w:val="center"/>
          </w:tcPr>
          <w:p w14:paraId="04B10711" w14:textId="318EB50F" w:rsidR="008A4042" w:rsidRPr="00196475" w:rsidRDefault="001F7F16" w:rsidP="000E2922">
            <w:pPr>
              <w:rPr>
                <w:rFonts w:ascii="Arial Narrow" w:hAnsi="Arial Narrow"/>
                <w:sz w:val="16"/>
                <w:szCs w:val="16"/>
              </w:rPr>
            </w:pPr>
            <w:r w:rsidRPr="00196475">
              <w:rPr>
                <w:rFonts w:ascii="Arial Narrow" w:hAnsi="Arial Narrow"/>
                <w:sz w:val="16"/>
                <w:szCs w:val="16"/>
              </w:rPr>
              <w:t>Europe</w:t>
            </w:r>
          </w:p>
        </w:tc>
        <w:tc>
          <w:tcPr>
            <w:tcW w:w="0" w:type="auto"/>
            <w:vAlign w:val="center"/>
          </w:tcPr>
          <w:p w14:paraId="1668BA05" w14:textId="7E402406" w:rsidR="008A4042" w:rsidRPr="00BE7523" w:rsidRDefault="001F7F16" w:rsidP="000E2922">
            <w:pPr>
              <w:jc w:val="center"/>
              <w:rPr>
                <w:rFonts w:ascii="Arial Narrow" w:hAnsi="Arial Narrow"/>
                <w:sz w:val="16"/>
                <w:szCs w:val="16"/>
              </w:rPr>
            </w:pPr>
            <w:r w:rsidRPr="00BE7523">
              <w:rPr>
                <w:rFonts w:ascii="Arial Narrow" w:hAnsi="Arial Narrow"/>
                <w:sz w:val="16"/>
                <w:szCs w:val="16"/>
              </w:rPr>
              <w:t>PGA</w:t>
            </w:r>
          </w:p>
        </w:tc>
        <w:tc>
          <w:tcPr>
            <w:tcW w:w="0" w:type="auto"/>
            <w:vAlign w:val="center"/>
          </w:tcPr>
          <w:p w14:paraId="33DEAC7A" w14:textId="4EACD6C0" w:rsidR="008A4042" w:rsidRPr="00BE7523" w:rsidRDefault="001F7F16" w:rsidP="000E2922">
            <w:pPr>
              <w:jc w:val="center"/>
              <w:rPr>
                <w:rFonts w:ascii="Arial Narrow" w:hAnsi="Arial Narrow"/>
                <w:sz w:val="16"/>
                <w:szCs w:val="16"/>
              </w:rPr>
            </w:pPr>
            <w:r w:rsidRPr="00BE7523">
              <w:rPr>
                <w:rFonts w:ascii="Arial Narrow" w:hAnsi="Arial Narrow"/>
                <w:sz w:val="16"/>
                <w:szCs w:val="16"/>
              </w:rPr>
              <w:t xml:space="preserve">Late January to </w:t>
            </w:r>
            <w:bookmarkStart w:id="9" w:name="_Hlk162023981"/>
            <w:r w:rsidRPr="00BE7523">
              <w:rPr>
                <w:rFonts w:ascii="Arial Narrow" w:hAnsi="Arial Narrow"/>
                <w:sz w:val="16"/>
                <w:szCs w:val="16"/>
              </w:rPr>
              <w:t>Mid-August</w:t>
            </w:r>
            <w:bookmarkEnd w:id="9"/>
          </w:p>
        </w:tc>
        <w:tc>
          <w:tcPr>
            <w:tcW w:w="0" w:type="auto"/>
            <w:vAlign w:val="center"/>
          </w:tcPr>
          <w:p w14:paraId="4B723EA4" w14:textId="3C7EC701" w:rsidR="008A4042" w:rsidRPr="00BE7523" w:rsidRDefault="001F7F16" w:rsidP="000E2922">
            <w:pPr>
              <w:jc w:val="center"/>
              <w:rPr>
                <w:rFonts w:ascii="Arial Narrow" w:hAnsi="Arial Narrow"/>
                <w:sz w:val="16"/>
                <w:szCs w:val="16"/>
              </w:rPr>
            </w:pPr>
            <w:r w:rsidRPr="00BE7523">
              <w:rPr>
                <w:rFonts w:ascii="Arial Narrow" w:hAnsi="Arial Narrow"/>
                <w:sz w:val="16"/>
                <w:szCs w:val="16"/>
              </w:rPr>
              <w:t>LET</w:t>
            </w:r>
          </w:p>
        </w:tc>
        <w:tc>
          <w:tcPr>
            <w:tcW w:w="0" w:type="auto"/>
            <w:vAlign w:val="center"/>
          </w:tcPr>
          <w:p w14:paraId="4AB5170D" w14:textId="66A5413C" w:rsidR="008A4042" w:rsidRPr="00BE7523" w:rsidRDefault="001F7F16" w:rsidP="000E2922">
            <w:pPr>
              <w:jc w:val="center"/>
              <w:rPr>
                <w:rFonts w:ascii="Arial Narrow" w:hAnsi="Arial Narrow"/>
                <w:sz w:val="16"/>
                <w:szCs w:val="16"/>
              </w:rPr>
            </w:pPr>
            <w:r w:rsidRPr="00BE7523">
              <w:rPr>
                <w:rFonts w:ascii="Arial Narrow" w:hAnsi="Arial Narrow"/>
                <w:sz w:val="16"/>
                <w:szCs w:val="16"/>
              </w:rPr>
              <w:t>Mid-February to Mid-August</w:t>
            </w:r>
          </w:p>
        </w:tc>
      </w:tr>
      <w:tr w:rsidR="008A4042" w14:paraId="217AE044" w14:textId="77777777" w:rsidTr="000E2922">
        <w:tc>
          <w:tcPr>
            <w:tcW w:w="0" w:type="auto"/>
            <w:vAlign w:val="center"/>
          </w:tcPr>
          <w:p w14:paraId="24031BDA" w14:textId="50BD2FE9" w:rsidR="008A4042" w:rsidRPr="00196475" w:rsidRDefault="007F7DFC" w:rsidP="000E2922">
            <w:pPr>
              <w:rPr>
                <w:rFonts w:ascii="Arial Narrow" w:hAnsi="Arial Narrow"/>
                <w:sz w:val="16"/>
                <w:szCs w:val="16"/>
              </w:rPr>
            </w:pPr>
            <w:r w:rsidRPr="00196475">
              <w:rPr>
                <w:rFonts w:ascii="Arial Narrow" w:hAnsi="Arial Narrow"/>
                <w:sz w:val="16"/>
                <w:szCs w:val="16"/>
              </w:rPr>
              <w:t>African/Sunshine</w:t>
            </w:r>
          </w:p>
        </w:tc>
        <w:tc>
          <w:tcPr>
            <w:tcW w:w="0" w:type="auto"/>
            <w:vAlign w:val="center"/>
          </w:tcPr>
          <w:p w14:paraId="26502E1F" w14:textId="59EB555E" w:rsidR="008A4042" w:rsidRPr="00BE7523" w:rsidRDefault="007F7DFC" w:rsidP="000E2922">
            <w:pPr>
              <w:jc w:val="center"/>
              <w:rPr>
                <w:rFonts w:ascii="Arial Narrow" w:hAnsi="Arial Narrow"/>
                <w:sz w:val="16"/>
                <w:szCs w:val="16"/>
              </w:rPr>
            </w:pPr>
            <w:r w:rsidRPr="00BE7523">
              <w:rPr>
                <w:rFonts w:ascii="Arial Narrow" w:hAnsi="Arial Narrow"/>
                <w:sz w:val="16"/>
                <w:szCs w:val="16"/>
              </w:rPr>
              <w:t>AFR</w:t>
            </w:r>
          </w:p>
        </w:tc>
        <w:tc>
          <w:tcPr>
            <w:tcW w:w="0" w:type="auto"/>
            <w:vAlign w:val="center"/>
          </w:tcPr>
          <w:p w14:paraId="5980815D" w14:textId="3EEFE802" w:rsidR="008A4042" w:rsidRPr="00BE7523" w:rsidRDefault="007F7DFC" w:rsidP="000E2922">
            <w:pPr>
              <w:jc w:val="center"/>
              <w:rPr>
                <w:rFonts w:ascii="Arial Narrow" w:hAnsi="Arial Narrow"/>
                <w:sz w:val="16"/>
                <w:szCs w:val="16"/>
              </w:rPr>
            </w:pPr>
            <w:r w:rsidRPr="00BE7523">
              <w:rPr>
                <w:rFonts w:ascii="Arial Narrow" w:hAnsi="Arial Narrow"/>
                <w:sz w:val="16"/>
                <w:szCs w:val="16"/>
              </w:rPr>
              <w:t xml:space="preserve">Early January to </w:t>
            </w:r>
            <w:r w:rsidR="00F97CF7">
              <w:rPr>
                <w:rFonts w:ascii="Arial Narrow" w:hAnsi="Arial Narrow"/>
                <w:sz w:val="16"/>
                <w:szCs w:val="16"/>
              </w:rPr>
              <w:t>Mid-August</w:t>
            </w:r>
          </w:p>
        </w:tc>
        <w:tc>
          <w:tcPr>
            <w:tcW w:w="0" w:type="auto"/>
            <w:vAlign w:val="center"/>
          </w:tcPr>
          <w:p w14:paraId="25796C40" w14:textId="09FC1100" w:rsidR="008A4042" w:rsidRPr="00BE7523" w:rsidRDefault="007F7DFC" w:rsidP="000E2922">
            <w:pPr>
              <w:jc w:val="center"/>
              <w:rPr>
                <w:rFonts w:ascii="Arial Narrow" w:hAnsi="Arial Narrow"/>
                <w:sz w:val="16"/>
                <w:szCs w:val="16"/>
              </w:rPr>
            </w:pPr>
            <w:r w:rsidRPr="00BE7523">
              <w:rPr>
                <w:rFonts w:ascii="Arial Narrow" w:hAnsi="Arial Narrow"/>
                <w:sz w:val="16"/>
                <w:szCs w:val="16"/>
              </w:rPr>
              <w:t>L</w:t>
            </w:r>
            <w:r w:rsidR="00A602CF">
              <w:rPr>
                <w:rFonts w:ascii="Arial Narrow" w:hAnsi="Arial Narrow"/>
                <w:sz w:val="16"/>
                <w:szCs w:val="16"/>
              </w:rPr>
              <w:t>ST</w:t>
            </w:r>
          </w:p>
        </w:tc>
        <w:tc>
          <w:tcPr>
            <w:tcW w:w="0" w:type="auto"/>
            <w:vAlign w:val="center"/>
          </w:tcPr>
          <w:p w14:paraId="6D063061" w14:textId="31DE1EBE" w:rsidR="008A4042" w:rsidRPr="00BE7523" w:rsidRDefault="007F7DFC" w:rsidP="000E2922">
            <w:pPr>
              <w:jc w:val="center"/>
              <w:rPr>
                <w:rFonts w:ascii="Arial Narrow" w:hAnsi="Arial Narrow"/>
                <w:sz w:val="16"/>
                <w:szCs w:val="16"/>
              </w:rPr>
            </w:pPr>
            <w:r w:rsidRPr="00BE7523">
              <w:rPr>
                <w:rFonts w:ascii="Arial Narrow" w:hAnsi="Arial Narrow"/>
                <w:sz w:val="16"/>
                <w:szCs w:val="16"/>
              </w:rPr>
              <w:t>Mid-February to Early May</w:t>
            </w:r>
          </w:p>
        </w:tc>
      </w:tr>
      <w:tr w:rsidR="008A4042" w14:paraId="3EE8262D" w14:textId="77777777" w:rsidTr="000E2922">
        <w:tc>
          <w:tcPr>
            <w:tcW w:w="0" w:type="auto"/>
            <w:vAlign w:val="center"/>
          </w:tcPr>
          <w:p w14:paraId="01FA6141" w14:textId="5D6AE0DB" w:rsidR="008A4042" w:rsidRPr="00196475" w:rsidRDefault="00587F4A" w:rsidP="000E2922">
            <w:pPr>
              <w:rPr>
                <w:rFonts w:ascii="Arial Narrow" w:hAnsi="Arial Narrow"/>
                <w:sz w:val="16"/>
                <w:szCs w:val="16"/>
              </w:rPr>
            </w:pPr>
            <w:r w:rsidRPr="00196475">
              <w:rPr>
                <w:rFonts w:ascii="Arial Narrow" w:hAnsi="Arial Narrow"/>
                <w:sz w:val="16"/>
                <w:szCs w:val="16"/>
              </w:rPr>
              <w:t>Middle East &amp; North Africa</w:t>
            </w:r>
          </w:p>
        </w:tc>
        <w:tc>
          <w:tcPr>
            <w:tcW w:w="0" w:type="auto"/>
            <w:vAlign w:val="center"/>
          </w:tcPr>
          <w:p w14:paraId="7D71B833" w14:textId="315EF611" w:rsidR="008A4042" w:rsidRPr="00BE7523" w:rsidRDefault="00587F4A" w:rsidP="000E2922">
            <w:pPr>
              <w:jc w:val="center"/>
              <w:rPr>
                <w:rFonts w:ascii="Arial Narrow" w:hAnsi="Arial Narrow"/>
                <w:sz w:val="16"/>
                <w:szCs w:val="16"/>
              </w:rPr>
            </w:pPr>
            <w:r w:rsidRPr="00BE7523">
              <w:rPr>
                <w:rFonts w:ascii="Arial Narrow" w:hAnsi="Arial Narrow"/>
                <w:sz w:val="16"/>
                <w:szCs w:val="16"/>
              </w:rPr>
              <w:t>MENA</w:t>
            </w:r>
          </w:p>
        </w:tc>
        <w:tc>
          <w:tcPr>
            <w:tcW w:w="0" w:type="auto"/>
            <w:vAlign w:val="center"/>
          </w:tcPr>
          <w:p w14:paraId="52CDF2ED" w14:textId="1BA41BBC" w:rsidR="008A4042" w:rsidRPr="00BE7523" w:rsidRDefault="00587F4A" w:rsidP="000E2922">
            <w:pPr>
              <w:jc w:val="center"/>
              <w:rPr>
                <w:rFonts w:ascii="Arial Narrow" w:hAnsi="Arial Narrow"/>
                <w:sz w:val="16"/>
                <w:szCs w:val="16"/>
              </w:rPr>
            </w:pPr>
            <w:r w:rsidRPr="00BE7523">
              <w:rPr>
                <w:rFonts w:ascii="Arial Narrow" w:hAnsi="Arial Narrow"/>
                <w:sz w:val="16"/>
                <w:szCs w:val="16"/>
              </w:rPr>
              <w:t xml:space="preserve">Early January to </w:t>
            </w:r>
            <w:r w:rsidR="001C06C7">
              <w:rPr>
                <w:rFonts w:ascii="Arial Narrow" w:hAnsi="Arial Narrow"/>
                <w:sz w:val="16"/>
                <w:szCs w:val="16"/>
              </w:rPr>
              <w:t>Mid-</w:t>
            </w:r>
            <w:r w:rsidRPr="00BE7523">
              <w:rPr>
                <w:rFonts w:ascii="Arial Narrow" w:hAnsi="Arial Narrow"/>
                <w:sz w:val="16"/>
                <w:szCs w:val="16"/>
              </w:rPr>
              <w:t>May</w:t>
            </w:r>
          </w:p>
        </w:tc>
        <w:tc>
          <w:tcPr>
            <w:tcW w:w="0" w:type="auto"/>
            <w:vAlign w:val="center"/>
          </w:tcPr>
          <w:p w14:paraId="35363F1D" w14:textId="1B865A9D" w:rsidR="008A4042" w:rsidRPr="00BE7523" w:rsidRDefault="00587F4A" w:rsidP="000E2922">
            <w:pPr>
              <w:jc w:val="center"/>
              <w:rPr>
                <w:rFonts w:ascii="Arial Narrow" w:hAnsi="Arial Narrow"/>
                <w:sz w:val="16"/>
                <w:szCs w:val="16"/>
              </w:rPr>
            </w:pPr>
            <w:r w:rsidRPr="00BE7523">
              <w:rPr>
                <w:rFonts w:ascii="Arial Narrow" w:hAnsi="Arial Narrow"/>
                <w:sz w:val="16"/>
                <w:szCs w:val="16"/>
              </w:rPr>
              <w:t>LMET</w:t>
            </w:r>
          </w:p>
        </w:tc>
        <w:tc>
          <w:tcPr>
            <w:tcW w:w="0" w:type="auto"/>
            <w:vAlign w:val="center"/>
          </w:tcPr>
          <w:p w14:paraId="0EB48893" w14:textId="6966A060" w:rsidR="008A4042" w:rsidRPr="00BE7523" w:rsidRDefault="000011B6" w:rsidP="000E2922">
            <w:pPr>
              <w:jc w:val="center"/>
              <w:rPr>
                <w:rFonts w:ascii="Arial Narrow" w:hAnsi="Arial Narrow"/>
                <w:sz w:val="16"/>
                <w:szCs w:val="16"/>
              </w:rPr>
            </w:pPr>
            <w:r w:rsidRPr="00BE7523">
              <w:rPr>
                <w:rFonts w:ascii="Arial Narrow" w:hAnsi="Arial Narrow"/>
                <w:sz w:val="16"/>
                <w:szCs w:val="16"/>
              </w:rPr>
              <w:t>Early January to Late April</w:t>
            </w:r>
          </w:p>
        </w:tc>
      </w:tr>
      <w:tr w:rsidR="008A4042" w14:paraId="6A293392" w14:textId="77777777" w:rsidTr="000E2922">
        <w:tc>
          <w:tcPr>
            <w:tcW w:w="0" w:type="auto"/>
            <w:vAlign w:val="center"/>
          </w:tcPr>
          <w:p w14:paraId="6B0D5DB8" w14:textId="49278676" w:rsidR="008A4042" w:rsidRPr="00196475" w:rsidRDefault="00587F4A" w:rsidP="000E2922">
            <w:pPr>
              <w:rPr>
                <w:rFonts w:ascii="Arial Narrow" w:hAnsi="Arial Narrow"/>
                <w:sz w:val="16"/>
                <w:szCs w:val="16"/>
              </w:rPr>
            </w:pPr>
            <w:r w:rsidRPr="00196475">
              <w:rPr>
                <w:rFonts w:ascii="Arial Narrow" w:hAnsi="Arial Narrow"/>
                <w:sz w:val="16"/>
                <w:szCs w:val="16"/>
              </w:rPr>
              <w:t>Australia &amp; New Zealand</w:t>
            </w:r>
          </w:p>
        </w:tc>
        <w:tc>
          <w:tcPr>
            <w:tcW w:w="0" w:type="auto"/>
            <w:vAlign w:val="center"/>
          </w:tcPr>
          <w:p w14:paraId="7AD13FB8" w14:textId="0490FF71" w:rsidR="008A4042" w:rsidRPr="00BE7523" w:rsidRDefault="00587F4A" w:rsidP="000E2922">
            <w:pPr>
              <w:jc w:val="center"/>
              <w:rPr>
                <w:rFonts w:ascii="Arial Narrow" w:hAnsi="Arial Narrow"/>
                <w:sz w:val="16"/>
                <w:szCs w:val="16"/>
              </w:rPr>
            </w:pPr>
            <w:r w:rsidRPr="00BE7523">
              <w:rPr>
                <w:rFonts w:ascii="Arial Narrow" w:hAnsi="Arial Narrow"/>
                <w:sz w:val="16"/>
                <w:szCs w:val="16"/>
              </w:rPr>
              <w:t>ANZ</w:t>
            </w:r>
          </w:p>
        </w:tc>
        <w:tc>
          <w:tcPr>
            <w:tcW w:w="0" w:type="auto"/>
            <w:vAlign w:val="center"/>
          </w:tcPr>
          <w:p w14:paraId="0E1F737E" w14:textId="392C54AC" w:rsidR="008A4042" w:rsidRPr="00BE7523" w:rsidRDefault="00587F4A" w:rsidP="000E2922">
            <w:pPr>
              <w:jc w:val="center"/>
              <w:rPr>
                <w:rFonts w:ascii="Arial Narrow" w:hAnsi="Arial Narrow"/>
                <w:sz w:val="16"/>
                <w:szCs w:val="16"/>
              </w:rPr>
            </w:pPr>
            <w:r w:rsidRPr="00BE7523">
              <w:rPr>
                <w:rFonts w:ascii="Arial Narrow" w:hAnsi="Arial Narrow"/>
                <w:sz w:val="16"/>
                <w:szCs w:val="16"/>
              </w:rPr>
              <w:t>Early January to Late June</w:t>
            </w:r>
          </w:p>
        </w:tc>
        <w:tc>
          <w:tcPr>
            <w:tcW w:w="0" w:type="auto"/>
            <w:vAlign w:val="center"/>
          </w:tcPr>
          <w:p w14:paraId="4C60CBBF" w14:textId="47D9A02C" w:rsidR="008A4042" w:rsidRPr="00BE7523" w:rsidRDefault="00587F4A" w:rsidP="000E2922">
            <w:pPr>
              <w:jc w:val="center"/>
              <w:rPr>
                <w:rFonts w:ascii="Arial Narrow" w:hAnsi="Arial Narrow"/>
                <w:sz w:val="16"/>
                <w:szCs w:val="16"/>
              </w:rPr>
            </w:pPr>
            <w:r w:rsidRPr="00BE7523">
              <w:rPr>
                <w:rFonts w:ascii="Arial Narrow" w:hAnsi="Arial Narrow"/>
                <w:sz w:val="16"/>
                <w:szCs w:val="16"/>
              </w:rPr>
              <w:t>LANT</w:t>
            </w:r>
          </w:p>
        </w:tc>
        <w:tc>
          <w:tcPr>
            <w:tcW w:w="0" w:type="auto"/>
            <w:vAlign w:val="center"/>
          </w:tcPr>
          <w:p w14:paraId="48867AFE" w14:textId="64D6977E" w:rsidR="008A4042" w:rsidRPr="00BE7523" w:rsidRDefault="00E4307F" w:rsidP="000E2922">
            <w:pPr>
              <w:jc w:val="center"/>
              <w:rPr>
                <w:rFonts w:ascii="Arial Narrow" w:hAnsi="Arial Narrow"/>
                <w:sz w:val="16"/>
                <w:szCs w:val="16"/>
              </w:rPr>
            </w:pPr>
            <w:r w:rsidRPr="00BE7523">
              <w:rPr>
                <w:rFonts w:ascii="Arial Narrow" w:hAnsi="Arial Narrow"/>
                <w:sz w:val="16"/>
                <w:szCs w:val="16"/>
              </w:rPr>
              <w:t xml:space="preserve">Late January to </w:t>
            </w:r>
            <w:r w:rsidR="00BE7523" w:rsidRPr="00BE7523">
              <w:rPr>
                <w:rFonts w:ascii="Arial Narrow" w:hAnsi="Arial Narrow"/>
                <w:sz w:val="16"/>
                <w:szCs w:val="16"/>
              </w:rPr>
              <w:t>Early May</w:t>
            </w:r>
          </w:p>
        </w:tc>
      </w:tr>
      <w:tr w:rsidR="008A4042" w14:paraId="39AE2575" w14:textId="77777777" w:rsidTr="000E2922">
        <w:tc>
          <w:tcPr>
            <w:tcW w:w="0" w:type="auto"/>
            <w:vAlign w:val="center"/>
          </w:tcPr>
          <w:p w14:paraId="49AC44F3" w14:textId="4DBAA3FA" w:rsidR="008A4042" w:rsidRPr="00196475" w:rsidRDefault="00144C84" w:rsidP="000E2922">
            <w:pPr>
              <w:rPr>
                <w:rFonts w:ascii="Arial Narrow" w:hAnsi="Arial Narrow"/>
                <w:sz w:val="16"/>
                <w:szCs w:val="16"/>
              </w:rPr>
            </w:pPr>
            <w:r w:rsidRPr="00196475">
              <w:rPr>
                <w:rFonts w:ascii="Arial Narrow" w:hAnsi="Arial Narrow"/>
                <w:sz w:val="16"/>
                <w:szCs w:val="16"/>
              </w:rPr>
              <w:t>Asian</w:t>
            </w:r>
          </w:p>
        </w:tc>
        <w:tc>
          <w:tcPr>
            <w:tcW w:w="0" w:type="auto"/>
            <w:vAlign w:val="center"/>
          </w:tcPr>
          <w:p w14:paraId="70DE011B" w14:textId="432FA9D9" w:rsidR="008A4042" w:rsidRPr="00BE7523" w:rsidRDefault="00144C84" w:rsidP="000E2922">
            <w:pPr>
              <w:jc w:val="center"/>
              <w:rPr>
                <w:rFonts w:ascii="Arial Narrow" w:hAnsi="Arial Narrow"/>
                <w:sz w:val="16"/>
                <w:szCs w:val="16"/>
              </w:rPr>
            </w:pPr>
            <w:r w:rsidRPr="00BE7523">
              <w:rPr>
                <w:rFonts w:ascii="Arial Narrow" w:hAnsi="Arial Narrow"/>
                <w:sz w:val="16"/>
                <w:szCs w:val="16"/>
              </w:rPr>
              <w:t>ASN</w:t>
            </w:r>
          </w:p>
        </w:tc>
        <w:tc>
          <w:tcPr>
            <w:tcW w:w="0" w:type="auto"/>
            <w:vAlign w:val="center"/>
          </w:tcPr>
          <w:p w14:paraId="2EA9D105" w14:textId="72B4C185" w:rsidR="008A4042" w:rsidRPr="00BE7523" w:rsidRDefault="00144C84" w:rsidP="000E2922">
            <w:pPr>
              <w:jc w:val="center"/>
              <w:rPr>
                <w:rFonts w:ascii="Arial Narrow" w:hAnsi="Arial Narrow"/>
                <w:sz w:val="16"/>
                <w:szCs w:val="16"/>
              </w:rPr>
            </w:pPr>
            <w:r w:rsidRPr="00BE7523">
              <w:rPr>
                <w:rFonts w:ascii="Arial Narrow" w:hAnsi="Arial Narrow"/>
                <w:sz w:val="16"/>
                <w:szCs w:val="16"/>
              </w:rPr>
              <w:t>Early January to Late June</w:t>
            </w:r>
          </w:p>
        </w:tc>
        <w:tc>
          <w:tcPr>
            <w:tcW w:w="0" w:type="auto"/>
            <w:vAlign w:val="center"/>
          </w:tcPr>
          <w:p w14:paraId="33C21E48" w14:textId="5471A5D5" w:rsidR="008A4042" w:rsidRPr="00BE7523" w:rsidRDefault="00144C84" w:rsidP="000E2922">
            <w:pPr>
              <w:jc w:val="center"/>
              <w:rPr>
                <w:rFonts w:ascii="Arial Narrow" w:hAnsi="Arial Narrow"/>
                <w:sz w:val="16"/>
                <w:szCs w:val="16"/>
              </w:rPr>
            </w:pPr>
            <w:r w:rsidRPr="00BE7523">
              <w:rPr>
                <w:rFonts w:ascii="Arial Narrow" w:hAnsi="Arial Narrow"/>
                <w:sz w:val="16"/>
                <w:szCs w:val="16"/>
              </w:rPr>
              <w:t>LAT</w:t>
            </w:r>
          </w:p>
        </w:tc>
        <w:tc>
          <w:tcPr>
            <w:tcW w:w="0" w:type="auto"/>
            <w:vAlign w:val="center"/>
          </w:tcPr>
          <w:p w14:paraId="0FDD590E" w14:textId="0D990111" w:rsidR="008A4042" w:rsidRPr="00BE7523" w:rsidRDefault="00E8661D" w:rsidP="000E2922">
            <w:pPr>
              <w:jc w:val="center"/>
              <w:rPr>
                <w:rFonts w:ascii="Arial Narrow" w:hAnsi="Arial Narrow"/>
                <w:sz w:val="16"/>
                <w:szCs w:val="16"/>
              </w:rPr>
            </w:pPr>
            <w:r w:rsidRPr="00BE7523">
              <w:rPr>
                <w:rFonts w:ascii="Arial Narrow" w:hAnsi="Arial Narrow"/>
                <w:sz w:val="16"/>
                <w:szCs w:val="16"/>
              </w:rPr>
              <w:t>Early January to Early July</w:t>
            </w:r>
          </w:p>
        </w:tc>
      </w:tr>
      <w:tr w:rsidR="00587F4A" w14:paraId="133B7654" w14:textId="77777777" w:rsidTr="000E2922">
        <w:tc>
          <w:tcPr>
            <w:tcW w:w="0" w:type="auto"/>
            <w:vAlign w:val="center"/>
          </w:tcPr>
          <w:p w14:paraId="7877D037" w14:textId="48EB88FD" w:rsidR="00587F4A" w:rsidRPr="00196475" w:rsidRDefault="00144C84" w:rsidP="000E2922">
            <w:pPr>
              <w:rPr>
                <w:rFonts w:ascii="Arial Narrow" w:hAnsi="Arial Narrow"/>
                <w:sz w:val="16"/>
                <w:szCs w:val="16"/>
              </w:rPr>
            </w:pPr>
            <w:r w:rsidRPr="00196475">
              <w:rPr>
                <w:rFonts w:ascii="Arial Narrow" w:hAnsi="Arial Narrow"/>
                <w:sz w:val="16"/>
                <w:szCs w:val="16"/>
              </w:rPr>
              <w:t>Japan</w:t>
            </w:r>
          </w:p>
        </w:tc>
        <w:tc>
          <w:tcPr>
            <w:tcW w:w="0" w:type="auto"/>
            <w:vAlign w:val="center"/>
          </w:tcPr>
          <w:p w14:paraId="277BC74B" w14:textId="78ACB71C" w:rsidR="00587F4A" w:rsidRPr="00BE7523" w:rsidRDefault="00144C84" w:rsidP="000E2922">
            <w:pPr>
              <w:jc w:val="center"/>
              <w:rPr>
                <w:rFonts w:ascii="Arial Narrow" w:hAnsi="Arial Narrow"/>
                <w:sz w:val="16"/>
                <w:szCs w:val="16"/>
              </w:rPr>
            </w:pPr>
            <w:r w:rsidRPr="00BE7523">
              <w:rPr>
                <w:rFonts w:ascii="Arial Narrow" w:hAnsi="Arial Narrow"/>
                <w:sz w:val="16"/>
                <w:szCs w:val="16"/>
              </w:rPr>
              <w:t>JPN</w:t>
            </w:r>
          </w:p>
        </w:tc>
        <w:tc>
          <w:tcPr>
            <w:tcW w:w="0" w:type="auto"/>
            <w:vAlign w:val="center"/>
          </w:tcPr>
          <w:p w14:paraId="52993EB8" w14:textId="7E72796A" w:rsidR="00587F4A" w:rsidRPr="00BE7523" w:rsidRDefault="00144C84" w:rsidP="000E2922">
            <w:pPr>
              <w:jc w:val="center"/>
              <w:rPr>
                <w:rFonts w:ascii="Arial Narrow" w:hAnsi="Arial Narrow"/>
                <w:sz w:val="16"/>
                <w:szCs w:val="16"/>
              </w:rPr>
            </w:pPr>
            <w:r w:rsidRPr="00BE7523">
              <w:rPr>
                <w:rFonts w:ascii="Arial Narrow" w:hAnsi="Arial Narrow"/>
                <w:sz w:val="16"/>
                <w:szCs w:val="16"/>
              </w:rPr>
              <w:t xml:space="preserve">Mid-January to </w:t>
            </w:r>
            <w:r w:rsidR="00B852B1" w:rsidRPr="00BE7523">
              <w:rPr>
                <w:rFonts w:ascii="Arial Narrow" w:hAnsi="Arial Narrow"/>
                <w:sz w:val="16"/>
                <w:szCs w:val="16"/>
              </w:rPr>
              <w:t>Late June</w:t>
            </w:r>
          </w:p>
        </w:tc>
        <w:tc>
          <w:tcPr>
            <w:tcW w:w="0" w:type="auto"/>
            <w:vAlign w:val="center"/>
          </w:tcPr>
          <w:p w14:paraId="5C07F4B4" w14:textId="1452794B" w:rsidR="00587F4A" w:rsidRPr="00BE7523" w:rsidRDefault="00144C84" w:rsidP="000E2922">
            <w:pPr>
              <w:jc w:val="center"/>
              <w:rPr>
                <w:rFonts w:ascii="Arial Narrow" w:hAnsi="Arial Narrow"/>
                <w:sz w:val="16"/>
                <w:szCs w:val="16"/>
              </w:rPr>
            </w:pPr>
            <w:r w:rsidRPr="00BE7523">
              <w:rPr>
                <w:rFonts w:ascii="Arial Narrow" w:hAnsi="Arial Narrow"/>
                <w:sz w:val="16"/>
                <w:szCs w:val="16"/>
              </w:rPr>
              <w:t>LJT</w:t>
            </w:r>
          </w:p>
        </w:tc>
        <w:tc>
          <w:tcPr>
            <w:tcW w:w="0" w:type="auto"/>
            <w:vAlign w:val="center"/>
          </w:tcPr>
          <w:p w14:paraId="384391C1" w14:textId="21EA030C" w:rsidR="00587F4A" w:rsidRPr="00BE7523" w:rsidRDefault="00944EE7" w:rsidP="000E2922">
            <w:pPr>
              <w:jc w:val="center"/>
              <w:rPr>
                <w:rFonts w:ascii="Arial Narrow" w:hAnsi="Arial Narrow"/>
                <w:sz w:val="16"/>
                <w:szCs w:val="16"/>
              </w:rPr>
            </w:pPr>
            <w:r w:rsidRPr="00944EE7">
              <w:rPr>
                <w:rFonts w:ascii="Arial Narrow" w:hAnsi="Arial Narrow"/>
                <w:sz w:val="16"/>
                <w:szCs w:val="16"/>
              </w:rPr>
              <w:t xml:space="preserve">Early January to </w:t>
            </w:r>
            <w:r>
              <w:rPr>
                <w:rFonts w:ascii="Arial Narrow" w:hAnsi="Arial Narrow"/>
                <w:sz w:val="16"/>
                <w:szCs w:val="16"/>
              </w:rPr>
              <w:t>Mid-</w:t>
            </w:r>
            <w:r w:rsidRPr="00944EE7">
              <w:rPr>
                <w:rFonts w:ascii="Arial Narrow" w:hAnsi="Arial Narrow"/>
                <w:sz w:val="16"/>
                <w:szCs w:val="16"/>
              </w:rPr>
              <w:t>April</w:t>
            </w:r>
          </w:p>
        </w:tc>
      </w:tr>
      <w:tr w:rsidR="00740E81" w14:paraId="12254ABB" w14:textId="77777777" w:rsidTr="000E2922">
        <w:tc>
          <w:tcPr>
            <w:tcW w:w="0" w:type="auto"/>
            <w:vAlign w:val="center"/>
          </w:tcPr>
          <w:p w14:paraId="2C0FA92C" w14:textId="52B1D6EA" w:rsidR="00740E81" w:rsidRPr="00196475" w:rsidRDefault="00740E81" w:rsidP="000E2922">
            <w:pPr>
              <w:rPr>
                <w:rFonts w:ascii="Arial Narrow" w:hAnsi="Arial Narrow"/>
                <w:sz w:val="16"/>
                <w:szCs w:val="16"/>
              </w:rPr>
            </w:pPr>
            <w:r w:rsidRPr="00196475">
              <w:rPr>
                <w:rFonts w:ascii="Arial Narrow" w:hAnsi="Arial Narrow"/>
                <w:sz w:val="16"/>
                <w:szCs w:val="16"/>
              </w:rPr>
              <w:t>Korean</w:t>
            </w:r>
          </w:p>
        </w:tc>
        <w:tc>
          <w:tcPr>
            <w:tcW w:w="0" w:type="auto"/>
            <w:vAlign w:val="center"/>
          </w:tcPr>
          <w:p w14:paraId="6FD9CF7B" w14:textId="2157D4AB" w:rsidR="00740E81" w:rsidRPr="00BE7523" w:rsidRDefault="00740E81" w:rsidP="000E2922">
            <w:pPr>
              <w:jc w:val="center"/>
              <w:rPr>
                <w:rFonts w:ascii="Arial Narrow" w:hAnsi="Arial Narrow"/>
                <w:sz w:val="16"/>
                <w:szCs w:val="16"/>
              </w:rPr>
            </w:pPr>
            <w:r w:rsidRPr="00BE7523">
              <w:rPr>
                <w:rFonts w:ascii="Arial Narrow" w:hAnsi="Arial Narrow"/>
                <w:sz w:val="16"/>
                <w:szCs w:val="16"/>
              </w:rPr>
              <w:t>KOR</w:t>
            </w:r>
          </w:p>
        </w:tc>
        <w:tc>
          <w:tcPr>
            <w:tcW w:w="0" w:type="auto"/>
            <w:vAlign w:val="center"/>
          </w:tcPr>
          <w:p w14:paraId="11F98963" w14:textId="2C3A8D6B" w:rsidR="00740E81" w:rsidRPr="00BE7523" w:rsidRDefault="00740E81" w:rsidP="000E2922">
            <w:pPr>
              <w:jc w:val="center"/>
              <w:rPr>
                <w:rFonts w:ascii="Arial Narrow" w:hAnsi="Arial Narrow"/>
                <w:sz w:val="16"/>
                <w:szCs w:val="16"/>
              </w:rPr>
            </w:pPr>
            <w:r w:rsidRPr="00BE7523">
              <w:rPr>
                <w:rFonts w:ascii="Arial Narrow" w:hAnsi="Arial Narrow"/>
                <w:sz w:val="16"/>
                <w:szCs w:val="16"/>
              </w:rPr>
              <w:t>Early January to Late July</w:t>
            </w:r>
          </w:p>
        </w:tc>
        <w:tc>
          <w:tcPr>
            <w:tcW w:w="0" w:type="auto"/>
            <w:vAlign w:val="center"/>
          </w:tcPr>
          <w:p w14:paraId="63A27566" w14:textId="65249ADC" w:rsidR="00740E81" w:rsidRPr="00BE7523" w:rsidRDefault="00F8141C" w:rsidP="000E2922">
            <w:pPr>
              <w:jc w:val="center"/>
              <w:rPr>
                <w:rFonts w:ascii="Arial Narrow" w:hAnsi="Arial Narrow"/>
                <w:sz w:val="16"/>
                <w:szCs w:val="16"/>
              </w:rPr>
            </w:pPr>
            <w:r>
              <w:rPr>
                <w:rFonts w:ascii="Arial Narrow" w:hAnsi="Arial Narrow"/>
                <w:sz w:val="16"/>
                <w:szCs w:val="16"/>
              </w:rPr>
              <w:t>L</w:t>
            </w:r>
            <w:r w:rsidR="00881A98">
              <w:rPr>
                <w:rFonts w:ascii="Arial Narrow" w:hAnsi="Arial Narrow"/>
                <w:sz w:val="16"/>
                <w:szCs w:val="16"/>
              </w:rPr>
              <w:t>KT</w:t>
            </w:r>
          </w:p>
        </w:tc>
        <w:tc>
          <w:tcPr>
            <w:tcW w:w="0" w:type="auto"/>
            <w:vAlign w:val="center"/>
          </w:tcPr>
          <w:p w14:paraId="1AC4FCDC" w14:textId="2853898D" w:rsidR="00740E81" w:rsidRPr="00BE7523" w:rsidRDefault="007163FE" w:rsidP="000E2922">
            <w:pPr>
              <w:jc w:val="center"/>
              <w:rPr>
                <w:rFonts w:ascii="Arial Narrow" w:hAnsi="Arial Narrow"/>
                <w:sz w:val="16"/>
                <w:szCs w:val="16"/>
              </w:rPr>
            </w:pPr>
            <w:r w:rsidRPr="007163FE">
              <w:rPr>
                <w:rFonts w:ascii="Arial Narrow" w:hAnsi="Arial Narrow"/>
                <w:sz w:val="16"/>
                <w:szCs w:val="16"/>
              </w:rPr>
              <w:t xml:space="preserve">Late January to Early </w:t>
            </w:r>
            <w:r>
              <w:rPr>
                <w:rFonts w:ascii="Arial Narrow" w:hAnsi="Arial Narrow"/>
                <w:sz w:val="16"/>
                <w:szCs w:val="16"/>
              </w:rPr>
              <w:t>June</w:t>
            </w:r>
          </w:p>
        </w:tc>
      </w:tr>
      <w:tr w:rsidR="00C247F7" w14:paraId="19AA6473" w14:textId="77777777" w:rsidTr="000E2922">
        <w:tc>
          <w:tcPr>
            <w:tcW w:w="0" w:type="auto"/>
            <w:vAlign w:val="center"/>
          </w:tcPr>
          <w:p w14:paraId="68DFDC42" w14:textId="2F66E0B6" w:rsidR="00C247F7" w:rsidRPr="00196475" w:rsidRDefault="00C247F7" w:rsidP="000E2922">
            <w:pPr>
              <w:rPr>
                <w:rFonts w:ascii="Arial Narrow" w:hAnsi="Arial Narrow"/>
                <w:sz w:val="16"/>
                <w:szCs w:val="16"/>
              </w:rPr>
            </w:pPr>
            <w:r w:rsidRPr="00196475">
              <w:rPr>
                <w:rFonts w:ascii="Arial Narrow" w:hAnsi="Arial Narrow"/>
                <w:sz w:val="16"/>
                <w:szCs w:val="16"/>
              </w:rPr>
              <w:t>Indian</w:t>
            </w:r>
          </w:p>
        </w:tc>
        <w:tc>
          <w:tcPr>
            <w:tcW w:w="0" w:type="auto"/>
            <w:vAlign w:val="center"/>
          </w:tcPr>
          <w:p w14:paraId="6F11B940" w14:textId="453C9BF9" w:rsidR="00C247F7" w:rsidRPr="00BE7523" w:rsidRDefault="00C247F7" w:rsidP="000E2922">
            <w:pPr>
              <w:jc w:val="center"/>
              <w:rPr>
                <w:rFonts w:ascii="Arial Narrow" w:hAnsi="Arial Narrow"/>
                <w:sz w:val="16"/>
                <w:szCs w:val="16"/>
              </w:rPr>
            </w:pPr>
            <w:r w:rsidRPr="005B2FB0">
              <w:rPr>
                <w:rFonts w:ascii="Arial Narrow" w:hAnsi="Arial Narrow"/>
                <w:sz w:val="18"/>
                <w:szCs w:val="18"/>
              </w:rPr>
              <w:t>PGTI</w:t>
            </w:r>
          </w:p>
        </w:tc>
        <w:tc>
          <w:tcPr>
            <w:tcW w:w="0" w:type="auto"/>
            <w:vAlign w:val="center"/>
          </w:tcPr>
          <w:p w14:paraId="6F958881" w14:textId="3DDEBCFE" w:rsidR="00C247F7" w:rsidRPr="00BE7523" w:rsidRDefault="00C247F7" w:rsidP="000E2922">
            <w:pPr>
              <w:jc w:val="center"/>
              <w:rPr>
                <w:rFonts w:ascii="Arial Narrow" w:hAnsi="Arial Narrow"/>
                <w:sz w:val="16"/>
                <w:szCs w:val="16"/>
              </w:rPr>
            </w:pPr>
            <w:r>
              <w:rPr>
                <w:rFonts w:ascii="Arial Narrow" w:hAnsi="Arial Narrow"/>
                <w:sz w:val="16"/>
                <w:szCs w:val="16"/>
              </w:rPr>
              <w:t xml:space="preserve">Mid-February to </w:t>
            </w:r>
            <w:r w:rsidR="00FB3CA1">
              <w:rPr>
                <w:rFonts w:ascii="Arial Narrow" w:hAnsi="Arial Narrow"/>
                <w:sz w:val="16"/>
                <w:szCs w:val="16"/>
              </w:rPr>
              <w:t xml:space="preserve">Early </w:t>
            </w:r>
            <w:r w:rsidR="007017F0">
              <w:rPr>
                <w:rFonts w:ascii="Arial Narrow" w:hAnsi="Arial Narrow"/>
                <w:sz w:val="16"/>
                <w:szCs w:val="16"/>
              </w:rPr>
              <w:t>M</w:t>
            </w:r>
            <w:r w:rsidR="00FB3CA1">
              <w:rPr>
                <w:rFonts w:ascii="Arial Narrow" w:hAnsi="Arial Narrow"/>
                <w:sz w:val="16"/>
                <w:szCs w:val="16"/>
              </w:rPr>
              <w:t>ay</w:t>
            </w:r>
          </w:p>
        </w:tc>
        <w:tc>
          <w:tcPr>
            <w:tcW w:w="0" w:type="auto"/>
            <w:gridSpan w:val="2"/>
            <w:vAlign w:val="center"/>
          </w:tcPr>
          <w:p w14:paraId="15FCADF6" w14:textId="1B66B813" w:rsidR="00C247F7" w:rsidRPr="00BE7523" w:rsidRDefault="00C247F7" w:rsidP="000E2922">
            <w:pPr>
              <w:jc w:val="center"/>
              <w:rPr>
                <w:rFonts w:ascii="Arial Narrow" w:hAnsi="Arial Narrow"/>
                <w:sz w:val="16"/>
                <w:szCs w:val="16"/>
              </w:rPr>
            </w:pPr>
            <w:r>
              <w:rPr>
                <w:rFonts w:ascii="Arial Narrow" w:hAnsi="Arial Narrow"/>
                <w:sz w:val="16"/>
                <w:szCs w:val="16"/>
              </w:rPr>
              <w:t>N/A</w:t>
            </w:r>
          </w:p>
        </w:tc>
      </w:tr>
      <w:tr w:rsidR="00CF3658" w14:paraId="2354F207" w14:textId="77777777" w:rsidTr="000E2922">
        <w:tc>
          <w:tcPr>
            <w:tcW w:w="0" w:type="auto"/>
            <w:vAlign w:val="center"/>
          </w:tcPr>
          <w:p w14:paraId="7D001870" w14:textId="192720F9" w:rsidR="00CF3658" w:rsidRPr="00196475" w:rsidRDefault="00CF3658" w:rsidP="000E2922">
            <w:pPr>
              <w:rPr>
                <w:rFonts w:ascii="Arial Narrow" w:hAnsi="Arial Narrow"/>
                <w:sz w:val="16"/>
                <w:szCs w:val="16"/>
              </w:rPr>
            </w:pPr>
            <w:r w:rsidRPr="00196475">
              <w:rPr>
                <w:rFonts w:ascii="Arial Narrow" w:hAnsi="Arial Narrow"/>
                <w:sz w:val="16"/>
                <w:szCs w:val="16"/>
              </w:rPr>
              <w:t>Americas</w:t>
            </w:r>
          </w:p>
        </w:tc>
        <w:tc>
          <w:tcPr>
            <w:tcW w:w="0" w:type="auto"/>
            <w:vAlign w:val="center"/>
          </w:tcPr>
          <w:p w14:paraId="07B677C1" w14:textId="3A8647CB" w:rsidR="00CF3658" w:rsidRPr="00BE7523" w:rsidRDefault="00CF3658" w:rsidP="000E2922">
            <w:pPr>
              <w:jc w:val="center"/>
              <w:rPr>
                <w:rFonts w:ascii="Arial Narrow" w:hAnsi="Arial Narrow"/>
                <w:sz w:val="16"/>
                <w:szCs w:val="16"/>
              </w:rPr>
            </w:pPr>
            <w:r w:rsidRPr="005B2FB0">
              <w:rPr>
                <w:rFonts w:ascii="Arial Narrow" w:hAnsi="Arial Narrow"/>
                <w:sz w:val="18"/>
                <w:szCs w:val="18"/>
              </w:rPr>
              <w:t>AMER</w:t>
            </w:r>
          </w:p>
        </w:tc>
        <w:tc>
          <w:tcPr>
            <w:tcW w:w="0" w:type="auto"/>
            <w:vAlign w:val="center"/>
          </w:tcPr>
          <w:p w14:paraId="7E1CCC59" w14:textId="12DC6631" w:rsidR="00CF3658" w:rsidRPr="00BE7523" w:rsidRDefault="00CF3658" w:rsidP="000E2922">
            <w:pPr>
              <w:jc w:val="center"/>
              <w:rPr>
                <w:rFonts w:ascii="Arial Narrow" w:hAnsi="Arial Narrow"/>
                <w:sz w:val="16"/>
                <w:szCs w:val="16"/>
              </w:rPr>
            </w:pPr>
            <w:r w:rsidRPr="005B2FB0">
              <w:rPr>
                <w:rFonts w:ascii="Arial Narrow" w:hAnsi="Arial Narrow"/>
                <w:sz w:val="18"/>
                <w:szCs w:val="18"/>
              </w:rPr>
              <w:t xml:space="preserve">Early January to </w:t>
            </w:r>
            <w:r w:rsidR="003821BD">
              <w:rPr>
                <w:rFonts w:ascii="Arial Narrow" w:hAnsi="Arial Narrow"/>
                <w:sz w:val="18"/>
                <w:szCs w:val="18"/>
              </w:rPr>
              <w:t>Mid-July</w:t>
            </w:r>
          </w:p>
        </w:tc>
        <w:tc>
          <w:tcPr>
            <w:tcW w:w="0" w:type="auto"/>
            <w:gridSpan w:val="2"/>
            <w:vAlign w:val="center"/>
          </w:tcPr>
          <w:p w14:paraId="59441135" w14:textId="2D1F8F02" w:rsidR="00CF3658" w:rsidRPr="00BE7523" w:rsidRDefault="00CF3658" w:rsidP="000E2922">
            <w:pPr>
              <w:jc w:val="center"/>
              <w:rPr>
                <w:rFonts w:ascii="Arial Narrow" w:hAnsi="Arial Narrow"/>
                <w:sz w:val="16"/>
                <w:szCs w:val="16"/>
              </w:rPr>
            </w:pPr>
            <w:r>
              <w:rPr>
                <w:rFonts w:ascii="Arial Narrow" w:hAnsi="Arial Narrow"/>
                <w:sz w:val="16"/>
                <w:szCs w:val="16"/>
              </w:rPr>
              <w:t>N/A</w:t>
            </w:r>
          </w:p>
        </w:tc>
      </w:tr>
    </w:tbl>
    <w:p w14:paraId="76AE3E79" w14:textId="77777777" w:rsidR="008A4042" w:rsidRPr="00CF3658" w:rsidRDefault="008A4042" w:rsidP="00CF3658">
      <w:pPr>
        <w:spacing w:after="0" w:line="240" w:lineRule="auto"/>
        <w:ind w:left="1080"/>
        <w:rPr>
          <w:rFonts w:ascii="Arial Narrow" w:hAnsi="Arial Narrow"/>
          <w:sz w:val="16"/>
          <w:szCs w:val="16"/>
        </w:rPr>
      </w:pPr>
    </w:p>
    <w:p w14:paraId="1604F1D1" w14:textId="77777777" w:rsidR="005B2FB0" w:rsidRPr="005B2FB0" w:rsidRDefault="005B2FB0" w:rsidP="005B2FB0">
      <w:pPr>
        <w:pStyle w:val="ListParagraph"/>
        <w:numPr>
          <w:ilvl w:val="1"/>
          <w:numId w:val="2"/>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Level-2b:</w:t>
      </w:r>
    </w:p>
    <w:p w14:paraId="56BDA668"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lastRenderedPageBreak/>
        <w:t>US Senior = Mid-January to Mid-August</w:t>
      </w:r>
    </w:p>
    <w:p w14:paraId="270BFB8E" w14:textId="5E33E474" w:rsidR="005B2FB0" w:rsidRPr="005B2FB0" w:rsidRDefault="005B2FB0" w:rsidP="005B2FB0">
      <w:pPr>
        <w:pStyle w:val="ListParagraph"/>
        <w:numPr>
          <w:ilvl w:val="2"/>
          <w:numId w:val="2"/>
        </w:numPr>
        <w:spacing w:after="120" w:line="240" w:lineRule="auto"/>
        <w:contextualSpacing w:val="0"/>
        <w:rPr>
          <w:rFonts w:ascii="Arial Narrow" w:hAnsi="Arial Narrow"/>
          <w:sz w:val="18"/>
          <w:szCs w:val="18"/>
        </w:rPr>
      </w:pPr>
      <w:r w:rsidRPr="005B2FB0">
        <w:rPr>
          <w:rFonts w:ascii="Arial Narrow" w:hAnsi="Arial Narrow"/>
          <w:sz w:val="18"/>
          <w:szCs w:val="18"/>
        </w:rPr>
        <w:t>International Senior = Mid-</w:t>
      </w:r>
      <w:r w:rsidR="009056EB">
        <w:rPr>
          <w:rFonts w:ascii="Arial Narrow" w:hAnsi="Arial Narrow"/>
          <w:sz w:val="18"/>
          <w:szCs w:val="18"/>
        </w:rPr>
        <w:t>January</w:t>
      </w:r>
      <w:r w:rsidRPr="005B2FB0">
        <w:rPr>
          <w:rFonts w:ascii="Arial Narrow" w:hAnsi="Arial Narrow"/>
          <w:sz w:val="18"/>
          <w:szCs w:val="18"/>
        </w:rPr>
        <w:t xml:space="preserve"> to </w:t>
      </w:r>
      <w:r w:rsidR="009056EB">
        <w:rPr>
          <w:rFonts w:ascii="Arial Narrow" w:hAnsi="Arial Narrow"/>
          <w:sz w:val="18"/>
          <w:szCs w:val="18"/>
        </w:rPr>
        <w:t>Late July</w:t>
      </w:r>
    </w:p>
    <w:p w14:paraId="2CCDE234" w14:textId="2FB8137E" w:rsidR="00196475" w:rsidRPr="00196475" w:rsidRDefault="005B2FB0" w:rsidP="00196475">
      <w:pPr>
        <w:pStyle w:val="ListParagraph"/>
        <w:numPr>
          <w:ilvl w:val="1"/>
          <w:numId w:val="2"/>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Level-3:</w:t>
      </w:r>
    </w:p>
    <w:tbl>
      <w:tblPr>
        <w:tblStyle w:val="TableGrid"/>
        <w:tblW w:w="0" w:type="auto"/>
        <w:tblInd w:w="20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8"/>
        <w:gridCol w:w="1945"/>
        <w:gridCol w:w="1865"/>
        <w:gridCol w:w="968"/>
        <w:gridCol w:w="1858"/>
      </w:tblGrid>
      <w:tr w:rsidR="000E2922" w14:paraId="1DE3049F" w14:textId="2EC64193" w:rsidTr="00927C36">
        <w:tc>
          <w:tcPr>
            <w:tcW w:w="0" w:type="auto"/>
          </w:tcPr>
          <w:p w14:paraId="6A1B7E62" w14:textId="14E39E6E" w:rsidR="000E2922" w:rsidRPr="00AC14D9" w:rsidRDefault="000E2922" w:rsidP="00A85B3B">
            <w:pPr>
              <w:jc w:val="center"/>
              <w:rPr>
                <w:rFonts w:ascii="Arial Narrow" w:hAnsi="Arial Narrow"/>
                <w:i/>
                <w:iCs/>
                <w:sz w:val="18"/>
                <w:szCs w:val="18"/>
                <w:u w:val="single"/>
              </w:rPr>
            </w:pPr>
            <w:r w:rsidRPr="00AC14D9">
              <w:rPr>
                <w:rFonts w:ascii="Arial Narrow" w:hAnsi="Arial Narrow"/>
                <w:i/>
                <w:iCs/>
                <w:sz w:val="18"/>
                <w:szCs w:val="18"/>
              </w:rPr>
              <w:t>Tour:</w:t>
            </w:r>
          </w:p>
        </w:tc>
        <w:tc>
          <w:tcPr>
            <w:tcW w:w="0" w:type="auto"/>
            <w:gridSpan w:val="2"/>
          </w:tcPr>
          <w:p w14:paraId="2E32BA8E" w14:textId="5D42D481" w:rsidR="000E2922" w:rsidRPr="00AC14D9" w:rsidRDefault="000E2922" w:rsidP="00A85B3B">
            <w:pPr>
              <w:jc w:val="center"/>
              <w:rPr>
                <w:rFonts w:ascii="Arial Narrow" w:hAnsi="Arial Narrow"/>
                <w:i/>
                <w:iCs/>
                <w:sz w:val="18"/>
                <w:szCs w:val="18"/>
              </w:rPr>
            </w:pPr>
            <w:r w:rsidRPr="00AC14D9">
              <w:rPr>
                <w:rFonts w:ascii="Arial Narrow" w:hAnsi="Arial Narrow"/>
                <w:i/>
                <w:iCs/>
                <w:sz w:val="18"/>
                <w:szCs w:val="18"/>
              </w:rPr>
              <w:t>Men:</w:t>
            </w:r>
          </w:p>
        </w:tc>
        <w:tc>
          <w:tcPr>
            <w:tcW w:w="0" w:type="auto"/>
            <w:gridSpan w:val="2"/>
          </w:tcPr>
          <w:p w14:paraId="299A4202" w14:textId="20200B2F" w:rsidR="000E2922" w:rsidRPr="00AC14D9" w:rsidRDefault="000E2922" w:rsidP="00A85B3B">
            <w:pPr>
              <w:jc w:val="center"/>
              <w:rPr>
                <w:rFonts w:ascii="Arial Narrow" w:hAnsi="Arial Narrow"/>
                <w:i/>
                <w:iCs/>
                <w:sz w:val="18"/>
                <w:szCs w:val="18"/>
                <w:u w:val="single"/>
              </w:rPr>
            </w:pPr>
            <w:r w:rsidRPr="00AC14D9">
              <w:rPr>
                <w:rFonts w:ascii="Arial Narrow" w:hAnsi="Arial Narrow"/>
                <w:i/>
                <w:iCs/>
                <w:sz w:val="18"/>
                <w:szCs w:val="18"/>
              </w:rPr>
              <w:t>Women:</w:t>
            </w:r>
          </w:p>
        </w:tc>
      </w:tr>
      <w:tr w:rsidR="000E2922" w14:paraId="33226F84" w14:textId="09EAAFC1" w:rsidTr="00927C36">
        <w:tc>
          <w:tcPr>
            <w:tcW w:w="0" w:type="auto"/>
            <w:vMerge w:val="restart"/>
            <w:vAlign w:val="center"/>
          </w:tcPr>
          <w:p w14:paraId="2934FC96" w14:textId="07312CC2" w:rsidR="000E2922" w:rsidRPr="00196475" w:rsidRDefault="000E2922" w:rsidP="000E2922">
            <w:pPr>
              <w:rPr>
                <w:rFonts w:ascii="Arial Narrow" w:hAnsi="Arial Narrow"/>
                <w:sz w:val="16"/>
                <w:szCs w:val="16"/>
              </w:rPr>
            </w:pPr>
            <w:r w:rsidRPr="00196475">
              <w:rPr>
                <w:rFonts w:ascii="Arial Narrow" w:hAnsi="Arial Narrow"/>
                <w:sz w:val="16"/>
                <w:szCs w:val="16"/>
              </w:rPr>
              <w:t>US</w:t>
            </w:r>
          </w:p>
        </w:tc>
        <w:tc>
          <w:tcPr>
            <w:tcW w:w="0" w:type="auto"/>
            <w:vAlign w:val="center"/>
          </w:tcPr>
          <w:p w14:paraId="70CAE280" w14:textId="2BD389F6" w:rsidR="000E2922" w:rsidRPr="000E2922" w:rsidRDefault="000E2922" w:rsidP="000E2922">
            <w:pPr>
              <w:jc w:val="center"/>
              <w:rPr>
                <w:rFonts w:ascii="Arial Narrow" w:hAnsi="Arial Narrow"/>
                <w:sz w:val="16"/>
                <w:szCs w:val="16"/>
              </w:rPr>
            </w:pPr>
            <w:r w:rsidRPr="000E2922">
              <w:rPr>
                <w:rFonts w:ascii="Arial Narrow" w:hAnsi="Arial Narrow"/>
                <w:sz w:val="16"/>
                <w:szCs w:val="16"/>
              </w:rPr>
              <w:t>Korn Ferry</w:t>
            </w:r>
            <w:r w:rsidR="005B2026">
              <w:rPr>
                <w:rFonts w:ascii="Arial Narrow" w:hAnsi="Arial Narrow"/>
                <w:sz w:val="16"/>
                <w:szCs w:val="16"/>
              </w:rPr>
              <w:t xml:space="preserve"> (KFT)</w:t>
            </w:r>
          </w:p>
        </w:tc>
        <w:tc>
          <w:tcPr>
            <w:tcW w:w="0" w:type="auto"/>
            <w:vAlign w:val="center"/>
          </w:tcPr>
          <w:p w14:paraId="2C3CB6CB" w14:textId="06614856" w:rsidR="000E2922" w:rsidRPr="000E2922" w:rsidRDefault="000E2922" w:rsidP="000E2922">
            <w:pPr>
              <w:jc w:val="center"/>
              <w:rPr>
                <w:rFonts w:ascii="Arial Narrow" w:hAnsi="Arial Narrow"/>
                <w:sz w:val="16"/>
                <w:szCs w:val="16"/>
              </w:rPr>
            </w:pPr>
            <w:r w:rsidRPr="000E2922">
              <w:rPr>
                <w:rFonts w:ascii="Arial Narrow" w:hAnsi="Arial Narrow"/>
                <w:sz w:val="16"/>
                <w:szCs w:val="16"/>
              </w:rPr>
              <w:t>Early January to Mid-August</w:t>
            </w:r>
          </w:p>
        </w:tc>
        <w:tc>
          <w:tcPr>
            <w:tcW w:w="0" w:type="auto"/>
            <w:vAlign w:val="center"/>
          </w:tcPr>
          <w:p w14:paraId="35507A47" w14:textId="32EF0917" w:rsidR="000E2922" w:rsidRPr="000E2922" w:rsidRDefault="000E2922" w:rsidP="000E2922">
            <w:pPr>
              <w:jc w:val="center"/>
              <w:rPr>
                <w:rFonts w:ascii="Arial Narrow" w:hAnsi="Arial Narrow"/>
                <w:sz w:val="16"/>
                <w:szCs w:val="16"/>
              </w:rPr>
            </w:pPr>
            <w:r w:rsidRPr="000E2922">
              <w:rPr>
                <w:rFonts w:ascii="Arial Narrow" w:hAnsi="Arial Narrow"/>
                <w:sz w:val="16"/>
                <w:szCs w:val="16"/>
              </w:rPr>
              <w:t>Epson</w:t>
            </w:r>
            <w:r w:rsidR="005B2026">
              <w:rPr>
                <w:rFonts w:ascii="Arial Narrow" w:hAnsi="Arial Narrow"/>
                <w:sz w:val="16"/>
                <w:szCs w:val="16"/>
              </w:rPr>
              <w:t xml:space="preserve"> (EPT)</w:t>
            </w:r>
          </w:p>
        </w:tc>
        <w:tc>
          <w:tcPr>
            <w:tcW w:w="0" w:type="auto"/>
            <w:vAlign w:val="center"/>
          </w:tcPr>
          <w:p w14:paraId="32604ACD" w14:textId="7D70676D" w:rsidR="000E2922" w:rsidRPr="000E2922" w:rsidRDefault="000E2922" w:rsidP="000E2922">
            <w:pPr>
              <w:jc w:val="center"/>
              <w:rPr>
                <w:rFonts w:ascii="Arial Narrow" w:hAnsi="Arial Narrow"/>
                <w:sz w:val="16"/>
                <w:szCs w:val="16"/>
              </w:rPr>
            </w:pPr>
            <w:bookmarkStart w:id="10" w:name="_Hlk162027419"/>
            <w:r w:rsidRPr="000E2922">
              <w:rPr>
                <w:rFonts w:ascii="Arial Narrow" w:hAnsi="Arial Narrow"/>
                <w:sz w:val="16"/>
                <w:szCs w:val="16"/>
              </w:rPr>
              <w:t>Early January to Late July</w:t>
            </w:r>
            <w:bookmarkEnd w:id="10"/>
          </w:p>
        </w:tc>
      </w:tr>
      <w:tr w:rsidR="000E2922" w14:paraId="102DAA95" w14:textId="77777777" w:rsidTr="00927C36">
        <w:tc>
          <w:tcPr>
            <w:tcW w:w="0" w:type="auto"/>
            <w:vMerge/>
            <w:vAlign w:val="center"/>
          </w:tcPr>
          <w:p w14:paraId="0CCC3F7D" w14:textId="77777777" w:rsidR="000E2922" w:rsidRPr="00196475" w:rsidRDefault="000E2922" w:rsidP="000E2922">
            <w:pPr>
              <w:rPr>
                <w:rFonts w:ascii="Arial Narrow" w:hAnsi="Arial Narrow"/>
                <w:sz w:val="16"/>
                <w:szCs w:val="16"/>
              </w:rPr>
            </w:pPr>
          </w:p>
        </w:tc>
        <w:tc>
          <w:tcPr>
            <w:tcW w:w="0" w:type="auto"/>
            <w:gridSpan w:val="2"/>
            <w:vAlign w:val="center"/>
          </w:tcPr>
          <w:p w14:paraId="75B1DB72" w14:textId="721BFECE" w:rsidR="000E2922" w:rsidRPr="000E2922" w:rsidRDefault="000E2922" w:rsidP="000E2922">
            <w:pPr>
              <w:tabs>
                <w:tab w:val="center" w:pos="1531"/>
              </w:tabs>
              <w:jc w:val="center"/>
              <w:rPr>
                <w:rFonts w:ascii="Arial Narrow" w:hAnsi="Arial Narrow"/>
                <w:sz w:val="16"/>
                <w:szCs w:val="16"/>
              </w:rPr>
            </w:pPr>
            <w:r w:rsidRPr="000E2922">
              <w:rPr>
                <w:rFonts w:ascii="Arial Narrow" w:hAnsi="Arial Narrow"/>
                <w:sz w:val="16"/>
                <w:szCs w:val="16"/>
              </w:rPr>
              <w:t>US Military</w:t>
            </w:r>
            <w:r>
              <w:rPr>
                <w:rFonts w:ascii="Arial Narrow" w:hAnsi="Arial Narrow"/>
                <w:sz w:val="16"/>
                <w:szCs w:val="16"/>
              </w:rPr>
              <w:t xml:space="preserve"> (Coed)</w:t>
            </w:r>
          </w:p>
        </w:tc>
        <w:tc>
          <w:tcPr>
            <w:tcW w:w="0" w:type="auto"/>
            <w:gridSpan w:val="2"/>
            <w:vAlign w:val="center"/>
          </w:tcPr>
          <w:p w14:paraId="099246FE" w14:textId="2E98E41C" w:rsidR="000E2922" w:rsidRPr="000E2922" w:rsidRDefault="000E2922" w:rsidP="000E2922">
            <w:pPr>
              <w:jc w:val="center"/>
              <w:rPr>
                <w:rFonts w:ascii="Arial Narrow" w:hAnsi="Arial Narrow"/>
                <w:sz w:val="16"/>
                <w:szCs w:val="16"/>
              </w:rPr>
            </w:pPr>
            <w:r w:rsidRPr="000E2922">
              <w:rPr>
                <w:rFonts w:ascii="Arial Narrow" w:hAnsi="Arial Narrow"/>
                <w:sz w:val="16"/>
                <w:szCs w:val="16"/>
              </w:rPr>
              <w:t>Mid-March to Early October</w:t>
            </w:r>
          </w:p>
        </w:tc>
      </w:tr>
      <w:tr w:rsidR="000E2922" w14:paraId="460B9C65" w14:textId="1F142BB9" w:rsidTr="00927C36">
        <w:tc>
          <w:tcPr>
            <w:tcW w:w="0" w:type="auto"/>
            <w:vAlign w:val="center"/>
          </w:tcPr>
          <w:p w14:paraId="4B1CFB03" w14:textId="15BBED14" w:rsidR="000E2922" w:rsidRPr="00196475" w:rsidRDefault="000E2922" w:rsidP="000E2922">
            <w:pPr>
              <w:rPr>
                <w:rFonts w:ascii="Arial Narrow" w:hAnsi="Arial Narrow"/>
                <w:sz w:val="16"/>
                <w:szCs w:val="16"/>
              </w:rPr>
            </w:pPr>
            <w:r w:rsidRPr="00196475">
              <w:rPr>
                <w:rFonts w:ascii="Arial Narrow" w:hAnsi="Arial Narrow"/>
                <w:sz w:val="16"/>
                <w:szCs w:val="16"/>
              </w:rPr>
              <w:t>Europe</w:t>
            </w:r>
          </w:p>
        </w:tc>
        <w:tc>
          <w:tcPr>
            <w:tcW w:w="0" w:type="auto"/>
            <w:vAlign w:val="center"/>
          </w:tcPr>
          <w:p w14:paraId="31D676AF" w14:textId="0C6B5BFC" w:rsidR="000E2922" w:rsidRPr="000E2922" w:rsidRDefault="000E2922" w:rsidP="000E2922">
            <w:pPr>
              <w:jc w:val="center"/>
              <w:rPr>
                <w:rFonts w:ascii="Arial Narrow" w:hAnsi="Arial Narrow"/>
                <w:sz w:val="16"/>
                <w:szCs w:val="16"/>
              </w:rPr>
            </w:pPr>
            <w:r w:rsidRPr="000E2922">
              <w:rPr>
                <w:rFonts w:ascii="Arial Narrow" w:hAnsi="Arial Narrow"/>
                <w:sz w:val="16"/>
                <w:szCs w:val="16"/>
              </w:rPr>
              <w:t>European Challenge</w:t>
            </w:r>
            <w:r w:rsidR="005B2026">
              <w:rPr>
                <w:rFonts w:ascii="Arial Narrow" w:hAnsi="Arial Narrow"/>
                <w:sz w:val="16"/>
                <w:szCs w:val="16"/>
              </w:rPr>
              <w:t xml:space="preserve"> (ECT)</w:t>
            </w:r>
          </w:p>
        </w:tc>
        <w:tc>
          <w:tcPr>
            <w:tcW w:w="0" w:type="auto"/>
            <w:vAlign w:val="center"/>
          </w:tcPr>
          <w:p w14:paraId="01631FF8" w14:textId="18DA9467" w:rsidR="000E2922" w:rsidRPr="000E2922" w:rsidRDefault="000E2922" w:rsidP="000E2922">
            <w:pPr>
              <w:jc w:val="center"/>
              <w:rPr>
                <w:rFonts w:ascii="Arial Narrow" w:hAnsi="Arial Narrow"/>
                <w:sz w:val="16"/>
                <w:szCs w:val="16"/>
              </w:rPr>
            </w:pPr>
            <w:r w:rsidRPr="000E2922">
              <w:rPr>
                <w:rFonts w:ascii="Arial Narrow" w:hAnsi="Arial Narrow"/>
                <w:sz w:val="16"/>
                <w:szCs w:val="16"/>
              </w:rPr>
              <w:t>Late January to Mid-August</w:t>
            </w:r>
          </w:p>
        </w:tc>
        <w:tc>
          <w:tcPr>
            <w:tcW w:w="0" w:type="auto"/>
            <w:vAlign w:val="center"/>
          </w:tcPr>
          <w:p w14:paraId="08309A8B" w14:textId="42BA4236" w:rsidR="000E2922" w:rsidRPr="000E2922" w:rsidRDefault="000E2922" w:rsidP="000E2922">
            <w:pPr>
              <w:jc w:val="center"/>
              <w:rPr>
                <w:rFonts w:ascii="Arial Narrow" w:hAnsi="Arial Narrow"/>
                <w:sz w:val="16"/>
                <w:szCs w:val="16"/>
              </w:rPr>
            </w:pPr>
            <w:r w:rsidRPr="000E2922">
              <w:rPr>
                <w:rFonts w:ascii="Arial Narrow" w:hAnsi="Arial Narrow"/>
                <w:sz w:val="16"/>
                <w:szCs w:val="16"/>
              </w:rPr>
              <w:t>LET Access</w:t>
            </w:r>
          </w:p>
        </w:tc>
        <w:tc>
          <w:tcPr>
            <w:tcW w:w="0" w:type="auto"/>
            <w:vAlign w:val="center"/>
          </w:tcPr>
          <w:p w14:paraId="0B93F430" w14:textId="720BC316" w:rsidR="000E2922" w:rsidRPr="000E2922" w:rsidRDefault="00DB0665" w:rsidP="000E2922">
            <w:pPr>
              <w:jc w:val="center"/>
              <w:rPr>
                <w:rFonts w:ascii="Arial Narrow" w:hAnsi="Arial Narrow"/>
                <w:sz w:val="16"/>
                <w:szCs w:val="16"/>
              </w:rPr>
            </w:pPr>
            <w:r w:rsidRPr="000E2922">
              <w:rPr>
                <w:rFonts w:ascii="Arial Narrow" w:hAnsi="Arial Narrow"/>
                <w:sz w:val="16"/>
                <w:szCs w:val="16"/>
              </w:rPr>
              <w:t xml:space="preserve">Late January </w:t>
            </w:r>
            <w:r w:rsidR="000E2922" w:rsidRPr="000E2922">
              <w:rPr>
                <w:rFonts w:ascii="Arial Narrow" w:hAnsi="Arial Narrow"/>
                <w:sz w:val="16"/>
                <w:szCs w:val="16"/>
              </w:rPr>
              <w:t>to Mid-August</w:t>
            </w:r>
          </w:p>
        </w:tc>
      </w:tr>
      <w:tr w:rsidR="00927C36" w14:paraId="264EEED5" w14:textId="77777777" w:rsidTr="00AB486E">
        <w:trPr>
          <w:trHeight w:val="70"/>
        </w:trPr>
        <w:tc>
          <w:tcPr>
            <w:tcW w:w="0" w:type="auto"/>
            <w:vAlign w:val="center"/>
          </w:tcPr>
          <w:p w14:paraId="2389CC84" w14:textId="438FDCDD" w:rsidR="00927C36" w:rsidRPr="00196475" w:rsidRDefault="00927C36" w:rsidP="000E2922">
            <w:pPr>
              <w:rPr>
                <w:rFonts w:ascii="Arial Narrow" w:hAnsi="Arial Narrow"/>
                <w:sz w:val="16"/>
                <w:szCs w:val="16"/>
              </w:rPr>
            </w:pPr>
            <w:r w:rsidRPr="00196475">
              <w:rPr>
                <w:rFonts w:ascii="Arial Narrow" w:hAnsi="Arial Narrow"/>
                <w:sz w:val="16"/>
                <w:szCs w:val="16"/>
              </w:rPr>
              <w:t>Africa</w:t>
            </w:r>
            <w:r>
              <w:rPr>
                <w:rFonts w:ascii="Arial Narrow" w:hAnsi="Arial Narrow"/>
                <w:sz w:val="16"/>
                <w:szCs w:val="16"/>
              </w:rPr>
              <w:t>n/Sunshine</w:t>
            </w:r>
          </w:p>
        </w:tc>
        <w:tc>
          <w:tcPr>
            <w:tcW w:w="0" w:type="auto"/>
            <w:vAlign w:val="center"/>
          </w:tcPr>
          <w:p w14:paraId="7877BC4A" w14:textId="6451194D" w:rsidR="00927C36" w:rsidRPr="000E2922" w:rsidRDefault="00927C36" w:rsidP="000E2922">
            <w:pPr>
              <w:jc w:val="center"/>
              <w:rPr>
                <w:rFonts w:ascii="Arial Narrow" w:hAnsi="Arial Narrow"/>
                <w:sz w:val="16"/>
                <w:szCs w:val="16"/>
              </w:rPr>
            </w:pPr>
            <w:r>
              <w:rPr>
                <w:rFonts w:ascii="Arial Narrow" w:hAnsi="Arial Narrow"/>
                <w:sz w:val="16"/>
                <w:szCs w:val="16"/>
              </w:rPr>
              <w:t>Big Easy (BET)</w:t>
            </w:r>
          </w:p>
        </w:tc>
        <w:tc>
          <w:tcPr>
            <w:tcW w:w="0" w:type="auto"/>
            <w:vAlign w:val="center"/>
          </w:tcPr>
          <w:p w14:paraId="247F6902" w14:textId="23E5DF83" w:rsidR="00927C36" w:rsidRPr="000E2922" w:rsidRDefault="00927C36" w:rsidP="000E2922">
            <w:pPr>
              <w:jc w:val="center"/>
              <w:rPr>
                <w:rFonts w:ascii="Arial Narrow" w:hAnsi="Arial Narrow"/>
                <w:sz w:val="16"/>
                <w:szCs w:val="16"/>
              </w:rPr>
            </w:pPr>
            <w:r w:rsidRPr="009562F4">
              <w:rPr>
                <w:rFonts w:ascii="Arial Narrow" w:hAnsi="Arial Narrow"/>
                <w:sz w:val="16"/>
                <w:szCs w:val="16"/>
              </w:rPr>
              <w:t>Late January to Mid-August</w:t>
            </w:r>
          </w:p>
        </w:tc>
        <w:tc>
          <w:tcPr>
            <w:tcW w:w="0" w:type="auto"/>
            <w:gridSpan w:val="2"/>
            <w:vMerge w:val="restart"/>
            <w:vAlign w:val="center"/>
          </w:tcPr>
          <w:p w14:paraId="6D2B0440" w14:textId="47382984" w:rsidR="00927C36" w:rsidRPr="000E2922" w:rsidRDefault="00927C36" w:rsidP="000E2922">
            <w:pPr>
              <w:jc w:val="center"/>
              <w:rPr>
                <w:rFonts w:ascii="Arial Narrow" w:hAnsi="Arial Narrow"/>
                <w:sz w:val="16"/>
                <w:szCs w:val="16"/>
              </w:rPr>
            </w:pPr>
            <w:r>
              <w:rPr>
                <w:rFonts w:ascii="Arial Narrow" w:hAnsi="Arial Narrow"/>
                <w:sz w:val="16"/>
                <w:szCs w:val="16"/>
              </w:rPr>
              <w:t>N/A</w:t>
            </w:r>
          </w:p>
        </w:tc>
      </w:tr>
      <w:tr w:rsidR="00927C36" w14:paraId="63ECA10F" w14:textId="488E707D" w:rsidTr="00AB486E">
        <w:trPr>
          <w:trHeight w:val="70"/>
        </w:trPr>
        <w:tc>
          <w:tcPr>
            <w:tcW w:w="0" w:type="auto"/>
            <w:vAlign w:val="center"/>
          </w:tcPr>
          <w:p w14:paraId="472C8E92" w14:textId="337AEB48" w:rsidR="00927C36" w:rsidRPr="00196475" w:rsidRDefault="00927C36" w:rsidP="000E2922">
            <w:pPr>
              <w:rPr>
                <w:rFonts w:ascii="Arial Narrow" w:hAnsi="Arial Narrow"/>
                <w:sz w:val="16"/>
                <w:szCs w:val="16"/>
              </w:rPr>
            </w:pPr>
            <w:r w:rsidRPr="00196475">
              <w:rPr>
                <w:rFonts w:ascii="Arial Narrow" w:hAnsi="Arial Narrow"/>
                <w:sz w:val="16"/>
                <w:szCs w:val="16"/>
              </w:rPr>
              <w:t xml:space="preserve">Middle East </w:t>
            </w:r>
          </w:p>
        </w:tc>
        <w:tc>
          <w:tcPr>
            <w:tcW w:w="0" w:type="auto"/>
            <w:vAlign w:val="center"/>
          </w:tcPr>
          <w:p w14:paraId="13665CCB" w14:textId="7C760A0C" w:rsidR="00927C36" w:rsidRPr="000E2922" w:rsidRDefault="00927C36" w:rsidP="000E2922">
            <w:pPr>
              <w:jc w:val="center"/>
              <w:rPr>
                <w:rFonts w:ascii="Arial Narrow" w:hAnsi="Arial Narrow"/>
                <w:sz w:val="16"/>
                <w:szCs w:val="16"/>
              </w:rPr>
            </w:pPr>
            <w:r w:rsidRPr="000E2922">
              <w:rPr>
                <w:rFonts w:ascii="Arial Narrow" w:hAnsi="Arial Narrow"/>
                <w:sz w:val="16"/>
                <w:szCs w:val="16"/>
              </w:rPr>
              <w:t>M</w:t>
            </w:r>
            <w:r w:rsidR="00D07873">
              <w:rPr>
                <w:rFonts w:ascii="Arial Narrow" w:hAnsi="Arial Narrow"/>
                <w:sz w:val="16"/>
                <w:szCs w:val="16"/>
              </w:rPr>
              <w:t xml:space="preserve">iddle </w:t>
            </w:r>
            <w:r w:rsidRPr="000E2922">
              <w:rPr>
                <w:rFonts w:ascii="Arial Narrow" w:hAnsi="Arial Narrow"/>
                <w:sz w:val="16"/>
                <w:szCs w:val="16"/>
              </w:rPr>
              <w:t>E</w:t>
            </w:r>
            <w:r w:rsidR="00D07873">
              <w:rPr>
                <w:rFonts w:ascii="Arial Narrow" w:hAnsi="Arial Narrow"/>
                <w:sz w:val="16"/>
                <w:szCs w:val="16"/>
              </w:rPr>
              <w:t>ast</w:t>
            </w:r>
            <w:r w:rsidRPr="000E2922">
              <w:rPr>
                <w:rFonts w:ascii="Arial Narrow" w:hAnsi="Arial Narrow"/>
                <w:sz w:val="16"/>
                <w:szCs w:val="16"/>
              </w:rPr>
              <w:t xml:space="preserve"> Challenge</w:t>
            </w:r>
            <w:r>
              <w:rPr>
                <w:rFonts w:ascii="Arial Narrow" w:hAnsi="Arial Narrow"/>
                <w:sz w:val="16"/>
                <w:szCs w:val="16"/>
              </w:rPr>
              <w:t xml:space="preserve"> (MEC)</w:t>
            </w:r>
          </w:p>
        </w:tc>
        <w:tc>
          <w:tcPr>
            <w:tcW w:w="0" w:type="auto"/>
            <w:vAlign w:val="center"/>
          </w:tcPr>
          <w:p w14:paraId="5902A4D9" w14:textId="15622179" w:rsidR="00927C36" w:rsidRPr="000E2922" w:rsidRDefault="00927C36" w:rsidP="000E2922">
            <w:pPr>
              <w:jc w:val="center"/>
              <w:rPr>
                <w:rFonts w:ascii="Arial Narrow" w:hAnsi="Arial Narrow"/>
                <w:sz w:val="16"/>
                <w:szCs w:val="16"/>
              </w:rPr>
            </w:pPr>
            <w:r w:rsidRPr="000E2922">
              <w:rPr>
                <w:rFonts w:ascii="Arial Narrow" w:hAnsi="Arial Narrow"/>
                <w:sz w:val="16"/>
                <w:szCs w:val="16"/>
              </w:rPr>
              <w:t xml:space="preserve">Early January to </w:t>
            </w:r>
            <w:r>
              <w:rPr>
                <w:rFonts w:ascii="Arial Narrow" w:hAnsi="Arial Narrow"/>
                <w:sz w:val="16"/>
                <w:szCs w:val="16"/>
              </w:rPr>
              <w:t>Mid-</w:t>
            </w:r>
            <w:r w:rsidRPr="000E2922">
              <w:rPr>
                <w:rFonts w:ascii="Arial Narrow" w:hAnsi="Arial Narrow"/>
                <w:sz w:val="16"/>
                <w:szCs w:val="16"/>
              </w:rPr>
              <w:t>May</w:t>
            </w:r>
          </w:p>
        </w:tc>
        <w:tc>
          <w:tcPr>
            <w:tcW w:w="0" w:type="auto"/>
            <w:gridSpan w:val="2"/>
            <w:vMerge/>
            <w:vAlign w:val="center"/>
          </w:tcPr>
          <w:p w14:paraId="6835683B" w14:textId="3D1112DD" w:rsidR="00927C36" w:rsidRPr="000E2922" w:rsidRDefault="00927C36" w:rsidP="000E2922">
            <w:pPr>
              <w:jc w:val="center"/>
              <w:rPr>
                <w:rFonts w:ascii="Arial Narrow" w:hAnsi="Arial Narrow"/>
                <w:sz w:val="16"/>
                <w:szCs w:val="16"/>
              </w:rPr>
            </w:pPr>
          </w:p>
        </w:tc>
      </w:tr>
      <w:tr w:rsidR="00927C36" w14:paraId="6830CAAC" w14:textId="47AAF8B0" w:rsidTr="00AB486E">
        <w:tc>
          <w:tcPr>
            <w:tcW w:w="0" w:type="auto"/>
            <w:vAlign w:val="center"/>
          </w:tcPr>
          <w:p w14:paraId="1422BC24" w14:textId="3AEBAF43" w:rsidR="00927C36" w:rsidRPr="00196475" w:rsidRDefault="00927C36" w:rsidP="000E2922">
            <w:pPr>
              <w:rPr>
                <w:rFonts w:ascii="Arial Narrow" w:hAnsi="Arial Narrow"/>
                <w:sz w:val="16"/>
                <w:szCs w:val="16"/>
              </w:rPr>
            </w:pPr>
            <w:r w:rsidRPr="00196475">
              <w:rPr>
                <w:rFonts w:ascii="Arial Narrow" w:hAnsi="Arial Narrow"/>
                <w:sz w:val="16"/>
                <w:szCs w:val="16"/>
              </w:rPr>
              <w:t>Asian</w:t>
            </w:r>
          </w:p>
        </w:tc>
        <w:tc>
          <w:tcPr>
            <w:tcW w:w="0" w:type="auto"/>
            <w:vAlign w:val="center"/>
          </w:tcPr>
          <w:p w14:paraId="13987843" w14:textId="54ED5245" w:rsidR="00927C36" w:rsidRPr="000E2922" w:rsidRDefault="00927C36" w:rsidP="000E2922">
            <w:pPr>
              <w:jc w:val="center"/>
              <w:rPr>
                <w:rFonts w:ascii="Arial Narrow" w:hAnsi="Arial Narrow"/>
                <w:sz w:val="16"/>
                <w:szCs w:val="16"/>
              </w:rPr>
            </w:pPr>
            <w:r w:rsidRPr="000E2922">
              <w:rPr>
                <w:rFonts w:ascii="Arial Narrow" w:hAnsi="Arial Narrow"/>
                <w:sz w:val="16"/>
                <w:szCs w:val="16"/>
              </w:rPr>
              <w:t>Asia</w:t>
            </w:r>
            <w:r>
              <w:rPr>
                <w:rFonts w:ascii="Arial Narrow" w:hAnsi="Arial Narrow"/>
                <w:sz w:val="16"/>
                <w:szCs w:val="16"/>
              </w:rPr>
              <w:t>n</w:t>
            </w:r>
            <w:r w:rsidRPr="000E2922">
              <w:rPr>
                <w:rFonts w:ascii="Arial Narrow" w:hAnsi="Arial Narrow"/>
                <w:sz w:val="16"/>
                <w:szCs w:val="16"/>
              </w:rPr>
              <w:t xml:space="preserve"> </w:t>
            </w:r>
            <w:r>
              <w:rPr>
                <w:rFonts w:ascii="Arial Narrow" w:hAnsi="Arial Narrow"/>
                <w:sz w:val="16"/>
                <w:szCs w:val="16"/>
              </w:rPr>
              <w:t>Development (ADT)</w:t>
            </w:r>
          </w:p>
        </w:tc>
        <w:tc>
          <w:tcPr>
            <w:tcW w:w="0" w:type="auto"/>
            <w:vAlign w:val="center"/>
          </w:tcPr>
          <w:p w14:paraId="5B4A6B3E" w14:textId="2AD0D6E7" w:rsidR="00927C36" w:rsidRPr="000E2922" w:rsidRDefault="00927C36" w:rsidP="000E2922">
            <w:pPr>
              <w:jc w:val="center"/>
              <w:rPr>
                <w:rFonts w:ascii="Arial Narrow" w:hAnsi="Arial Narrow"/>
                <w:sz w:val="16"/>
                <w:szCs w:val="16"/>
              </w:rPr>
            </w:pPr>
            <w:r w:rsidRPr="00927C36">
              <w:rPr>
                <w:rFonts w:ascii="Arial Narrow" w:hAnsi="Arial Narrow"/>
                <w:sz w:val="16"/>
                <w:szCs w:val="16"/>
              </w:rPr>
              <w:t xml:space="preserve">Late January to </w:t>
            </w:r>
            <w:r>
              <w:rPr>
                <w:rFonts w:ascii="Arial Narrow" w:hAnsi="Arial Narrow"/>
                <w:sz w:val="16"/>
                <w:szCs w:val="16"/>
              </w:rPr>
              <w:t>Late June</w:t>
            </w:r>
          </w:p>
        </w:tc>
        <w:tc>
          <w:tcPr>
            <w:tcW w:w="0" w:type="auto"/>
            <w:gridSpan w:val="2"/>
            <w:vMerge/>
            <w:vAlign w:val="center"/>
          </w:tcPr>
          <w:p w14:paraId="332687B4" w14:textId="09A4CC2D" w:rsidR="00927C36" w:rsidRPr="000E2922" w:rsidRDefault="00927C36" w:rsidP="000E2922">
            <w:pPr>
              <w:jc w:val="center"/>
              <w:rPr>
                <w:rFonts w:ascii="Arial Narrow" w:hAnsi="Arial Narrow"/>
                <w:sz w:val="16"/>
                <w:szCs w:val="16"/>
              </w:rPr>
            </w:pPr>
          </w:p>
        </w:tc>
      </w:tr>
      <w:tr w:rsidR="00E86881" w14:paraId="7A467B11" w14:textId="0D861095" w:rsidTr="00927C36">
        <w:tc>
          <w:tcPr>
            <w:tcW w:w="0" w:type="auto"/>
            <w:vAlign w:val="center"/>
          </w:tcPr>
          <w:p w14:paraId="09A7C3B3" w14:textId="7A4653E0" w:rsidR="00E86881" w:rsidRPr="00196475" w:rsidRDefault="00E86881" w:rsidP="000E2922">
            <w:pPr>
              <w:rPr>
                <w:rFonts w:ascii="Arial Narrow" w:hAnsi="Arial Narrow"/>
                <w:sz w:val="16"/>
                <w:szCs w:val="16"/>
              </w:rPr>
            </w:pPr>
            <w:r w:rsidRPr="00196475">
              <w:rPr>
                <w:rFonts w:ascii="Arial Narrow" w:hAnsi="Arial Narrow"/>
                <w:sz w:val="16"/>
                <w:szCs w:val="16"/>
              </w:rPr>
              <w:t>Japan</w:t>
            </w:r>
          </w:p>
        </w:tc>
        <w:tc>
          <w:tcPr>
            <w:tcW w:w="0" w:type="auto"/>
            <w:vMerge w:val="restart"/>
            <w:vAlign w:val="center"/>
          </w:tcPr>
          <w:p w14:paraId="040B5052" w14:textId="3D8EFDF8" w:rsidR="00E86881" w:rsidRPr="000E2922" w:rsidRDefault="00E86881" w:rsidP="000E2922">
            <w:pPr>
              <w:jc w:val="center"/>
              <w:rPr>
                <w:rFonts w:ascii="Arial Narrow" w:hAnsi="Arial Narrow"/>
                <w:sz w:val="16"/>
                <w:szCs w:val="16"/>
              </w:rPr>
            </w:pPr>
            <w:r w:rsidRPr="00E065E5">
              <w:rPr>
                <w:rFonts w:ascii="Arial Narrow" w:hAnsi="Arial Narrow"/>
                <w:sz w:val="16"/>
                <w:szCs w:val="16"/>
              </w:rPr>
              <w:t>JPN/KOR Challenge</w:t>
            </w:r>
          </w:p>
        </w:tc>
        <w:tc>
          <w:tcPr>
            <w:tcW w:w="0" w:type="auto"/>
            <w:vMerge w:val="restart"/>
            <w:vAlign w:val="center"/>
          </w:tcPr>
          <w:p w14:paraId="4115064C" w14:textId="0DC6C60B" w:rsidR="00E86881" w:rsidRPr="000E2922" w:rsidRDefault="00E86881" w:rsidP="000E2922">
            <w:pPr>
              <w:jc w:val="center"/>
              <w:rPr>
                <w:rFonts w:ascii="Arial Narrow" w:hAnsi="Arial Narrow"/>
                <w:sz w:val="16"/>
                <w:szCs w:val="16"/>
              </w:rPr>
            </w:pPr>
            <w:r w:rsidRPr="000E2922">
              <w:rPr>
                <w:rFonts w:ascii="Arial Narrow" w:hAnsi="Arial Narrow"/>
                <w:sz w:val="16"/>
                <w:szCs w:val="16"/>
              </w:rPr>
              <w:t>Early January to Mid-</w:t>
            </w:r>
            <w:r w:rsidR="009E7C25">
              <w:rPr>
                <w:rFonts w:ascii="Arial Narrow" w:hAnsi="Arial Narrow"/>
                <w:sz w:val="16"/>
                <w:szCs w:val="16"/>
              </w:rPr>
              <w:t>May</w:t>
            </w:r>
          </w:p>
        </w:tc>
        <w:tc>
          <w:tcPr>
            <w:tcW w:w="0" w:type="auto"/>
            <w:vAlign w:val="center"/>
          </w:tcPr>
          <w:p w14:paraId="5E9F6767" w14:textId="061BFC4D" w:rsidR="00E86881" w:rsidRPr="000E2922" w:rsidRDefault="00E86881" w:rsidP="000E2922">
            <w:pPr>
              <w:jc w:val="center"/>
              <w:rPr>
                <w:rFonts w:ascii="Arial Narrow" w:hAnsi="Arial Narrow"/>
                <w:sz w:val="16"/>
                <w:szCs w:val="16"/>
              </w:rPr>
            </w:pPr>
            <w:r>
              <w:rPr>
                <w:rFonts w:ascii="Arial Narrow" w:hAnsi="Arial Narrow"/>
                <w:sz w:val="16"/>
                <w:szCs w:val="16"/>
              </w:rPr>
              <w:t>LJT</w:t>
            </w:r>
            <w:r w:rsidR="001F352D">
              <w:rPr>
                <w:rFonts w:ascii="Arial Narrow" w:hAnsi="Arial Narrow"/>
                <w:sz w:val="16"/>
                <w:szCs w:val="16"/>
              </w:rPr>
              <w:t xml:space="preserve"> Access</w:t>
            </w:r>
          </w:p>
        </w:tc>
        <w:tc>
          <w:tcPr>
            <w:tcW w:w="0" w:type="auto"/>
            <w:vAlign w:val="center"/>
          </w:tcPr>
          <w:p w14:paraId="244EB36F" w14:textId="7169D0E1" w:rsidR="00E86881" w:rsidRPr="000E2922" w:rsidRDefault="006821B9" w:rsidP="000E2922">
            <w:pPr>
              <w:jc w:val="center"/>
              <w:rPr>
                <w:rFonts w:ascii="Arial Narrow" w:hAnsi="Arial Narrow"/>
                <w:sz w:val="16"/>
                <w:szCs w:val="16"/>
              </w:rPr>
            </w:pPr>
            <w:r w:rsidRPr="006821B9">
              <w:rPr>
                <w:rFonts w:ascii="Arial Narrow" w:hAnsi="Arial Narrow"/>
                <w:sz w:val="16"/>
                <w:szCs w:val="16"/>
              </w:rPr>
              <w:t xml:space="preserve">Early January to </w:t>
            </w:r>
            <w:r>
              <w:rPr>
                <w:rFonts w:ascii="Arial Narrow" w:hAnsi="Arial Narrow"/>
                <w:sz w:val="16"/>
                <w:szCs w:val="16"/>
              </w:rPr>
              <w:t>Mid-April</w:t>
            </w:r>
          </w:p>
        </w:tc>
      </w:tr>
      <w:tr w:rsidR="001F352D" w14:paraId="172E02B8" w14:textId="2E28880B" w:rsidTr="00927C36">
        <w:tc>
          <w:tcPr>
            <w:tcW w:w="0" w:type="auto"/>
            <w:vAlign w:val="center"/>
          </w:tcPr>
          <w:p w14:paraId="27ECA55A" w14:textId="60664413" w:rsidR="001F352D" w:rsidRPr="00196475" w:rsidRDefault="001F352D" w:rsidP="001F352D">
            <w:pPr>
              <w:rPr>
                <w:rFonts w:ascii="Arial Narrow" w:hAnsi="Arial Narrow"/>
                <w:sz w:val="16"/>
                <w:szCs w:val="16"/>
              </w:rPr>
            </w:pPr>
            <w:r w:rsidRPr="00196475">
              <w:rPr>
                <w:rFonts w:ascii="Arial Narrow" w:hAnsi="Arial Narrow"/>
                <w:sz w:val="16"/>
                <w:szCs w:val="16"/>
              </w:rPr>
              <w:t>Korean</w:t>
            </w:r>
          </w:p>
        </w:tc>
        <w:tc>
          <w:tcPr>
            <w:tcW w:w="0" w:type="auto"/>
            <w:vMerge/>
            <w:vAlign w:val="center"/>
          </w:tcPr>
          <w:p w14:paraId="3C90231F" w14:textId="40F9F330" w:rsidR="001F352D" w:rsidRPr="000E2922" w:rsidRDefault="001F352D" w:rsidP="001F352D">
            <w:pPr>
              <w:jc w:val="center"/>
              <w:rPr>
                <w:rFonts w:ascii="Arial Narrow" w:hAnsi="Arial Narrow"/>
                <w:sz w:val="16"/>
                <w:szCs w:val="16"/>
              </w:rPr>
            </w:pPr>
          </w:p>
        </w:tc>
        <w:tc>
          <w:tcPr>
            <w:tcW w:w="0" w:type="auto"/>
            <w:vMerge/>
            <w:vAlign w:val="center"/>
          </w:tcPr>
          <w:p w14:paraId="00A0234C" w14:textId="26DE80A5" w:rsidR="001F352D" w:rsidRPr="000E2922" w:rsidRDefault="001F352D" w:rsidP="001F352D">
            <w:pPr>
              <w:jc w:val="center"/>
              <w:rPr>
                <w:rFonts w:ascii="Arial Narrow" w:hAnsi="Arial Narrow"/>
                <w:sz w:val="16"/>
                <w:szCs w:val="16"/>
              </w:rPr>
            </w:pPr>
          </w:p>
        </w:tc>
        <w:tc>
          <w:tcPr>
            <w:tcW w:w="0" w:type="auto"/>
            <w:vAlign w:val="center"/>
          </w:tcPr>
          <w:p w14:paraId="1A76D595" w14:textId="5BAF536D" w:rsidR="001F352D" w:rsidRPr="000E2922" w:rsidRDefault="001F352D" w:rsidP="001F352D">
            <w:pPr>
              <w:jc w:val="center"/>
              <w:rPr>
                <w:rFonts w:ascii="Arial Narrow" w:hAnsi="Arial Narrow"/>
                <w:sz w:val="16"/>
                <w:szCs w:val="16"/>
              </w:rPr>
            </w:pPr>
            <w:r w:rsidRPr="000E2922">
              <w:rPr>
                <w:rFonts w:ascii="Arial Narrow" w:hAnsi="Arial Narrow"/>
                <w:sz w:val="16"/>
                <w:szCs w:val="16"/>
              </w:rPr>
              <w:t>LKT Access</w:t>
            </w:r>
          </w:p>
        </w:tc>
        <w:tc>
          <w:tcPr>
            <w:tcW w:w="0" w:type="auto"/>
            <w:vAlign w:val="center"/>
          </w:tcPr>
          <w:p w14:paraId="5BEC66BB" w14:textId="7020657F" w:rsidR="001F352D" w:rsidRPr="000E2922" w:rsidRDefault="001F352D" w:rsidP="001F352D">
            <w:pPr>
              <w:jc w:val="center"/>
              <w:rPr>
                <w:rFonts w:ascii="Arial Narrow" w:hAnsi="Arial Narrow"/>
                <w:sz w:val="16"/>
                <w:szCs w:val="16"/>
              </w:rPr>
            </w:pPr>
            <w:r w:rsidRPr="000E2922">
              <w:rPr>
                <w:rFonts w:ascii="Arial Narrow" w:hAnsi="Arial Narrow"/>
                <w:sz w:val="16"/>
                <w:szCs w:val="16"/>
              </w:rPr>
              <w:t xml:space="preserve">Early January to Late </w:t>
            </w:r>
            <w:r>
              <w:rPr>
                <w:rFonts w:ascii="Arial Narrow" w:hAnsi="Arial Narrow"/>
                <w:sz w:val="16"/>
                <w:szCs w:val="16"/>
              </w:rPr>
              <w:t>March</w:t>
            </w:r>
          </w:p>
        </w:tc>
      </w:tr>
      <w:tr w:rsidR="00927C36" w14:paraId="316FF7AD" w14:textId="6C190104" w:rsidTr="002E443D">
        <w:tc>
          <w:tcPr>
            <w:tcW w:w="0" w:type="auto"/>
            <w:vAlign w:val="center"/>
          </w:tcPr>
          <w:p w14:paraId="467BA90E" w14:textId="23E48713" w:rsidR="00927C36" w:rsidRPr="00196475" w:rsidRDefault="00927C36" w:rsidP="001F352D">
            <w:pPr>
              <w:rPr>
                <w:rFonts w:ascii="Arial Narrow" w:hAnsi="Arial Narrow"/>
                <w:sz w:val="16"/>
                <w:szCs w:val="16"/>
              </w:rPr>
            </w:pPr>
            <w:r w:rsidRPr="00196475">
              <w:rPr>
                <w:rFonts w:ascii="Arial Narrow" w:hAnsi="Arial Narrow"/>
                <w:sz w:val="16"/>
                <w:szCs w:val="16"/>
              </w:rPr>
              <w:t>Americas</w:t>
            </w:r>
          </w:p>
        </w:tc>
        <w:tc>
          <w:tcPr>
            <w:tcW w:w="0" w:type="auto"/>
            <w:vAlign w:val="center"/>
          </w:tcPr>
          <w:p w14:paraId="11115A2D" w14:textId="1ABE5814" w:rsidR="00927C36" w:rsidRPr="000E2922" w:rsidRDefault="00927C36" w:rsidP="001F352D">
            <w:pPr>
              <w:jc w:val="center"/>
              <w:rPr>
                <w:rFonts w:ascii="Arial Narrow" w:hAnsi="Arial Narrow"/>
                <w:sz w:val="16"/>
                <w:szCs w:val="16"/>
              </w:rPr>
            </w:pPr>
            <w:r>
              <w:rPr>
                <w:rFonts w:ascii="Arial Narrow" w:hAnsi="Arial Narrow"/>
                <w:sz w:val="16"/>
                <w:szCs w:val="16"/>
              </w:rPr>
              <w:t>AMER</w:t>
            </w:r>
            <w:r w:rsidRPr="001F352D">
              <w:rPr>
                <w:rFonts w:ascii="Arial Narrow" w:hAnsi="Arial Narrow"/>
                <w:sz w:val="16"/>
                <w:szCs w:val="16"/>
              </w:rPr>
              <w:t xml:space="preserve"> Challenge</w:t>
            </w:r>
          </w:p>
        </w:tc>
        <w:tc>
          <w:tcPr>
            <w:tcW w:w="0" w:type="auto"/>
            <w:vAlign w:val="center"/>
          </w:tcPr>
          <w:p w14:paraId="18288A01" w14:textId="2442C10E" w:rsidR="00927C36" w:rsidRPr="000E2922" w:rsidRDefault="006055A5" w:rsidP="001F352D">
            <w:pPr>
              <w:jc w:val="center"/>
              <w:rPr>
                <w:rFonts w:ascii="Arial Narrow" w:hAnsi="Arial Narrow"/>
                <w:sz w:val="16"/>
                <w:szCs w:val="16"/>
              </w:rPr>
            </w:pPr>
            <w:r>
              <w:rPr>
                <w:rFonts w:ascii="Arial Narrow" w:hAnsi="Arial Narrow"/>
                <w:sz w:val="16"/>
                <w:szCs w:val="16"/>
              </w:rPr>
              <w:t xml:space="preserve">Early </w:t>
            </w:r>
            <w:r w:rsidRPr="006055A5">
              <w:rPr>
                <w:rFonts w:ascii="Arial Narrow" w:hAnsi="Arial Narrow"/>
                <w:sz w:val="16"/>
                <w:szCs w:val="16"/>
              </w:rPr>
              <w:t xml:space="preserve">January to </w:t>
            </w:r>
            <w:r w:rsidR="00350814">
              <w:rPr>
                <w:rFonts w:ascii="Arial Narrow" w:hAnsi="Arial Narrow"/>
                <w:sz w:val="16"/>
                <w:szCs w:val="16"/>
              </w:rPr>
              <w:t>Mid-July</w:t>
            </w:r>
          </w:p>
        </w:tc>
        <w:tc>
          <w:tcPr>
            <w:tcW w:w="0" w:type="auto"/>
            <w:gridSpan w:val="2"/>
            <w:vAlign w:val="center"/>
          </w:tcPr>
          <w:p w14:paraId="61BD2CE3" w14:textId="121BDC92" w:rsidR="00927C36" w:rsidRPr="000E2922" w:rsidRDefault="00927C36" w:rsidP="001F352D">
            <w:pPr>
              <w:jc w:val="center"/>
              <w:rPr>
                <w:rFonts w:ascii="Arial Narrow" w:hAnsi="Arial Narrow"/>
                <w:sz w:val="16"/>
                <w:szCs w:val="16"/>
              </w:rPr>
            </w:pPr>
            <w:r>
              <w:rPr>
                <w:rFonts w:ascii="Arial Narrow" w:hAnsi="Arial Narrow"/>
                <w:sz w:val="16"/>
                <w:szCs w:val="16"/>
              </w:rPr>
              <w:t>N/A</w:t>
            </w:r>
          </w:p>
        </w:tc>
      </w:tr>
    </w:tbl>
    <w:p w14:paraId="2699D8D9" w14:textId="77777777" w:rsidR="00F17FAB" w:rsidRPr="00F17FAB" w:rsidRDefault="00F17FAB" w:rsidP="00F17FAB">
      <w:pPr>
        <w:spacing w:after="120" w:line="240" w:lineRule="auto"/>
        <w:rPr>
          <w:rFonts w:ascii="Arial Narrow" w:hAnsi="Arial Narrow"/>
          <w:i/>
          <w:iCs/>
          <w:sz w:val="20"/>
          <w:szCs w:val="20"/>
          <w:u w:val="single"/>
        </w:rPr>
      </w:pPr>
    </w:p>
    <w:p w14:paraId="6B12048D" w14:textId="77777777" w:rsidR="005B2FB0" w:rsidRPr="005B2FB0" w:rsidRDefault="005B2FB0" w:rsidP="005B2FB0">
      <w:pPr>
        <w:pStyle w:val="ListParagraph"/>
        <w:numPr>
          <w:ilvl w:val="0"/>
          <w:numId w:val="2"/>
        </w:numPr>
        <w:spacing w:after="120" w:line="240" w:lineRule="auto"/>
        <w:contextualSpacing w:val="0"/>
        <w:rPr>
          <w:rFonts w:ascii="Arial Narrow" w:hAnsi="Arial Narrow"/>
          <w:b/>
          <w:bCs/>
        </w:rPr>
      </w:pPr>
      <w:r w:rsidRPr="005B2FB0">
        <w:rPr>
          <w:rFonts w:ascii="Arial Narrow" w:hAnsi="Arial Narrow"/>
          <w:b/>
          <w:bCs/>
        </w:rPr>
        <w:t xml:space="preserve">All tour athletes will compete in at least 16 regular-season tournaments in addition to other possible events such as </w:t>
      </w:r>
      <w:bookmarkStart w:id="11" w:name="_Hlk131928260"/>
      <w:r w:rsidRPr="005B2FB0">
        <w:rPr>
          <w:rFonts w:ascii="Arial Narrow" w:hAnsi="Arial Narrow"/>
          <w:b/>
          <w:bCs/>
        </w:rPr>
        <w:t>the Ryder/</w:t>
      </w:r>
      <w:r w:rsidRPr="005B2FB0">
        <w:rPr>
          <w:rFonts w:ascii="Arial Narrow" w:hAnsi="Arial Narrow"/>
        </w:rPr>
        <w:t xml:space="preserve"> </w:t>
      </w:r>
      <w:r w:rsidRPr="005B2FB0">
        <w:rPr>
          <w:rFonts w:ascii="Arial Narrow" w:hAnsi="Arial Narrow"/>
          <w:b/>
          <w:bCs/>
        </w:rPr>
        <w:t>Solheim Cup, the President’s / First Lady’s Cup, coed events (i.e. Grant Thornton Invitational/QBE Shootout/etc.) military tournaments (US only), &amp; pro-am tournaments</w:t>
      </w:r>
      <w:bookmarkEnd w:id="11"/>
      <w:r w:rsidRPr="005B2FB0">
        <w:rPr>
          <w:rFonts w:ascii="Arial Narrow" w:hAnsi="Arial Narrow"/>
          <w:b/>
          <w:bCs/>
        </w:rPr>
        <w:t>:</w:t>
      </w:r>
    </w:p>
    <w:p w14:paraId="2D4574E8" w14:textId="5F73A105" w:rsidR="005B2FB0" w:rsidRPr="005B2FB0" w:rsidRDefault="005B2FB0" w:rsidP="005B2FB0">
      <w:pPr>
        <w:pStyle w:val="ListParagraph"/>
        <w:numPr>
          <w:ilvl w:val="1"/>
          <w:numId w:val="2"/>
        </w:numPr>
        <w:spacing w:after="120" w:line="240" w:lineRule="auto"/>
        <w:contextualSpacing w:val="0"/>
        <w:rPr>
          <w:rFonts w:ascii="Arial Narrow" w:hAnsi="Arial Narrow"/>
        </w:rPr>
      </w:pPr>
      <w:r w:rsidRPr="005B2FB0">
        <w:rPr>
          <w:rFonts w:ascii="Arial Narrow" w:hAnsi="Arial Narrow"/>
        </w:rPr>
        <w:t>The civilian athletes will be able to select which tournaments they play in, except for the Ryder/Solheim Cups, &amp; President’s / First Lady’s Cups.</w:t>
      </w:r>
    </w:p>
    <w:p w14:paraId="5CA2C078" w14:textId="1146157A" w:rsidR="005B2FB0" w:rsidRPr="005B2FB0" w:rsidRDefault="005B2FB0" w:rsidP="005B2FB0">
      <w:pPr>
        <w:pStyle w:val="ListParagraph"/>
        <w:numPr>
          <w:ilvl w:val="1"/>
          <w:numId w:val="2"/>
        </w:numPr>
        <w:spacing w:after="120" w:line="240" w:lineRule="auto"/>
        <w:contextualSpacing w:val="0"/>
        <w:rPr>
          <w:rFonts w:ascii="Arial Narrow" w:hAnsi="Arial Narrow"/>
          <w:i/>
          <w:iCs/>
          <w:sz w:val="20"/>
          <w:szCs w:val="20"/>
          <w:u w:val="single"/>
        </w:rPr>
      </w:pPr>
      <w:r w:rsidRPr="005B2FB0">
        <w:rPr>
          <w:rFonts w:ascii="Arial Narrow" w:hAnsi="Arial Narrow"/>
          <w:i/>
          <w:iCs/>
          <w:sz w:val="20"/>
          <w:szCs w:val="20"/>
          <w:u w:val="single"/>
        </w:rPr>
        <w:t xml:space="preserve">All of the </w:t>
      </w:r>
      <w:r w:rsidR="00593720">
        <w:rPr>
          <w:rFonts w:ascii="Arial Narrow" w:hAnsi="Arial Narrow"/>
          <w:i/>
          <w:iCs/>
          <w:sz w:val="20"/>
          <w:szCs w:val="20"/>
          <w:u w:val="single"/>
        </w:rPr>
        <w:t xml:space="preserve">US </w:t>
      </w:r>
      <w:r w:rsidRPr="005B2FB0">
        <w:rPr>
          <w:rFonts w:ascii="Arial Narrow" w:hAnsi="Arial Narrow"/>
          <w:i/>
          <w:iCs/>
          <w:sz w:val="20"/>
          <w:szCs w:val="20"/>
          <w:u w:val="single"/>
        </w:rPr>
        <w:t>military athletes will be able to compete in the following events:</w:t>
      </w:r>
    </w:p>
    <w:p w14:paraId="6ABEB3C7"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Air Force Open</w:t>
      </w:r>
    </w:p>
    <w:p w14:paraId="3103C09F"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Army Open</w:t>
      </w:r>
    </w:p>
    <w:p w14:paraId="780159BE"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Coast Guard Open</w:t>
      </w:r>
    </w:p>
    <w:p w14:paraId="66DCC0E3"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Navy Open</w:t>
      </w:r>
    </w:p>
    <w:p w14:paraId="3DE0AFD6"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Space Force Open</w:t>
      </w:r>
    </w:p>
    <w:p w14:paraId="6FC689BE"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Marine Corps / USMC Open</w:t>
      </w:r>
    </w:p>
    <w:p w14:paraId="2E9F3888"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US Military Players Championship</w:t>
      </w:r>
    </w:p>
    <w:p w14:paraId="2D4892A6"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US Constitution Open Pro-Am</w:t>
      </w:r>
    </w:p>
    <w:p w14:paraId="542EAA98" w14:textId="77777777" w:rsidR="005B2FB0" w:rsidRPr="005B2FB0" w:rsidRDefault="005B2FB0" w:rsidP="005B2FB0">
      <w:pPr>
        <w:pStyle w:val="ListParagraph"/>
        <w:numPr>
          <w:ilvl w:val="2"/>
          <w:numId w:val="2"/>
        </w:numPr>
        <w:spacing w:after="120" w:line="240" w:lineRule="auto"/>
        <w:ind w:left="2174" w:hanging="187"/>
        <w:rPr>
          <w:rFonts w:ascii="Arial Narrow" w:hAnsi="Arial Narrow"/>
          <w:sz w:val="18"/>
          <w:szCs w:val="18"/>
        </w:rPr>
      </w:pPr>
      <w:r w:rsidRPr="005B2FB0">
        <w:rPr>
          <w:rFonts w:ascii="Arial Narrow" w:hAnsi="Arial Narrow"/>
          <w:sz w:val="18"/>
          <w:szCs w:val="18"/>
        </w:rPr>
        <w:t>8 Korn Ferry tour (male) / Epson tour (female) events</w:t>
      </w:r>
    </w:p>
    <w:p w14:paraId="50CC59EC" w14:textId="77777777" w:rsidR="005B2FB0" w:rsidRPr="005B2FB0" w:rsidRDefault="005B2FB0" w:rsidP="005B2FB0">
      <w:pPr>
        <w:pStyle w:val="Heading2"/>
        <w:rPr>
          <w:rFonts w:ascii="Arial Narrow" w:hAnsi="Arial Narrow"/>
        </w:rPr>
      </w:pPr>
      <w:r w:rsidRPr="005B2FB0">
        <w:rPr>
          <w:rFonts w:ascii="Arial Narrow" w:hAnsi="Arial Narrow"/>
        </w:rPr>
        <w:t>Tournament Formats:</w:t>
      </w:r>
    </w:p>
    <w:p w14:paraId="494CA9BC" w14:textId="77777777" w:rsidR="006A0686" w:rsidRPr="006A0686" w:rsidRDefault="00791FCD" w:rsidP="005E672F">
      <w:pPr>
        <w:pStyle w:val="ListParagraph"/>
        <w:numPr>
          <w:ilvl w:val="0"/>
          <w:numId w:val="13"/>
        </w:numPr>
        <w:spacing w:after="120" w:line="240" w:lineRule="auto"/>
        <w:contextualSpacing w:val="0"/>
        <w:rPr>
          <w:rFonts w:ascii="Arial Narrow" w:hAnsi="Arial Narrow"/>
          <w:b/>
          <w:bCs/>
        </w:rPr>
      </w:pPr>
      <w:bookmarkStart w:id="12" w:name="_Hlk161771679"/>
      <w:r w:rsidRPr="006A0686">
        <w:rPr>
          <w:rFonts w:ascii="Arial Narrow" w:hAnsi="Arial Narrow"/>
          <w:b/>
          <w:bCs/>
        </w:rPr>
        <w:t xml:space="preserve">All </w:t>
      </w:r>
      <w:r w:rsidR="003367C0" w:rsidRPr="006A0686">
        <w:rPr>
          <w:rFonts w:ascii="Arial Narrow" w:hAnsi="Arial Narrow"/>
          <w:b/>
          <w:bCs/>
        </w:rPr>
        <w:t>p</w:t>
      </w:r>
      <w:r w:rsidRPr="006A0686">
        <w:rPr>
          <w:rFonts w:ascii="Arial Narrow" w:hAnsi="Arial Narrow"/>
          <w:b/>
          <w:bCs/>
        </w:rPr>
        <w:t>layers</w:t>
      </w:r>
      <w:r w:rsidR="00DE1D5E" w:rsidRPr="006A0686">
        <w:rPr>
          <w:rFonts w:ascii="Arial Narrow" w:hAnsi="Arial Narrow"/>
          <w:b/>
          <w:bCs/>
        </w:rPr>
        <w:t xml:space="preserve"> (regardless of tour membership)</w:t>
      </w:r>
      <w:r w:rsidRPr="006A0686">
        <w:rPr>
          <w:rFonts w:ascii="Arial Narrow" w:hAnsi="Arial Narrow"/>
          <w:b/>
          <w:bCs/>
        </w:rPr>
        <w:t xml:space="preserve"> are now allowed to</w:t>
      </w:r>
      <w:r w:rsidR="006A0686" w:rsidRPr="006A0686">
        <w:rPr>
          <w:rFonts w:ascii="Arial Narrow" w:hAnsi="Arial Narrow"/>
          <w:b/>
          <w:bCs/>
        </w:rPr>
        <w:t>:</w:t>
      </w:r>
    </w:p>
    <w:p w14:paraId="1FAD1B91" w14:textId="7DFEE84C" w:rsidR="00791FCD" w:rsidRPr="006A0686" w:rsidRDefault="006A0686" w:rsidP="00900060">
      <w:pPr>
        <w:pStyle w:val="ListParagraph"/>
        <w:numPr>
          <w:ilvl w:val="1"/>
          <w:numId w:val="13"/>
        </w:numPr>
        <w:spacing w:after="120" w:line="240" w:lineRule="auto"/>
        <w:rPr>
          <w:rFonts w:ascii="Arial Narrow" w:hAnsi="Arial Narrow"/>
          <w:sz w:val="20"/>
          <w:szCs w:val="20"/>
        </w:rPr>
      </w:pPr>
      <w:r w:rsidRPr="006A0686">
        <w:rPr>
          <w:rFonts w:ascii="Arial Narrow" w:hAnsi="Arial Narrow"/>
          <w:sz w:val="20"/>
          <w:szCs w:val="20"/>
        </w:rPr>
        <w:t>W</w:t>
      </w:r>
      <w:r w:rsidR="00791FCD" w:rsidRPr="006A0686">
        <w:rPr>
          <w:rFonts w:ascii="Arial Narrow" w:hAnsi="Arial Narrow"/>
          <w:sz w:val="20"/>
          <w:szCs w:val="20"/>
        </w:rPr>
        <w:t xml:space="preserve">ear shorts, but only </w:t>
      </w:r>
      <w:r w:rsidR="003367C0" w:rsidRPr="006A0686">
        <w:rPr>
          <w:rFonts w:ascii="Arial Narrow" w:hAnsi="Arial Narrow"/>
          <w:sz w:val="20"/>
          <w:szCs w:val="20"/>
        </w:rPr>
        <w:t>if the</w:t>
      </w:r>
      <w:r w:rsidR="00791FCD" w:rsidRPr="006A0686">
        <w:rPr>
          <w:rFonts w:ascii="Arial Narrow" w:hAnsi="Arial Narrow"/>
          <w:sz w:val="20"/>
          <w:szCs w:val="20"/>
        </w:rPr>
        <w:t xml:space="preserve"> </w:t>
      </w:r>
      <w:r w:rsidR="003367C0" w:rsidRPr="006A0686">
        <w:rPr>
          <w:rFonts w:ascii="Arial Narrow" w:hAnsi="Arial Narrow"/>
          <w:sz w:val="20"/>
          <w:szCs w:val="20"/>
        </w:rPr>
        <w:t>temperature</w:t>
      </w:r>
      <w:r w:rsidR="00791FCD" w:rsidRPr="006A0686">
        <w:rPr>
          <w:rFonts w:ascii="Arial Narrow" w:hAnsi="Arial Narrow"/>
          <w:sz w:val="20"/>
          <w:szCs w:val="20"/>
        </w:rPr>
        <w:t xml:space="preserve"> is at least 90</w:t>
      </w:r>
      <w:r w:rsidR="003367C0" w:rsidRPr="006A0686">
        <w:rPr>
          <w:rFonts w:ascii="Arial Narrow" w:hAnsi="Arial Narrow"/>
          <w:sz w:val="20"/>
          <w:szCs w:val="20"/>
        </w:rPr>
        <w:t>°</w:t>
      </w:r>
      <w:r w:rsidR="00900060" w:rsidRPr="006A0686">
        <w:rPr>
          <w:rFonts w:ascii="Arial Narrow" w:hAnsi="Arial Narrow"/>
          <w:sz w:val="20"/>
          <w:szCs w:val="20"/>
        </w:rPr>
        <w:t>F /</w:t>
      </w:r>
      <w:r w:rsidR="003367C0" w:rsidRPr="006A0686">
        <w:rPr>
          <w:rFonts w:ascii="Arial Narrow" w:hAnsi="Arial Narrow"/>
          <w:sz w:val="20"/>
          <w:szCs w:val="20"/>
        </w:rPr>
        <w:t xml:space="preserve"> 32°C.</w:t>
      </w:r>
    </w:p>
    <w:p w14:paraId="4820C87B" w14:textId="4832678F" w:rsidR="006A0686" w:rsidRPr="006A0686" w:rsidRDefault="006A0686" w:rsidP="006A0686">
      <w:pPr>
        <w:pStyle w:val="ListParagraph"/>
        <w:numPr>
          <w:ilvl w:val="1"/>
          <w:numId w:val="13"/>
        </w:numPr>
        <w:spacing w:after="120" w:line="240" w:lineRule="auto"/>
        <w:contextualSpacing w:val="0"/>
        <w:rPr>
          <w:rFonts w:ascii="Arial Narrow" w:hAnsi="Arial Narrow"/>
          <w:sz w:val="20"/>
          <w:szCs w:val="20"/>
        </w:rPr>
      </w:pPr>
      <w:r w:rsidRPr="006A0686">
        <w:rPr>
          <w:rFonts w:ascii="Arial Narrow" w:hAnsi="Arial Narrow"/>
          <w:sz w:val="20"/>
          <w:szCs w:val="20"/>
        </w:rPr>
        <w:t>Use a rangefinder</w:t>
      </w:r>
      <w:r>
        <w:rPr>
          <w:rFonts w:ascii="Arial Narrow" w:hAnsi="Arial Narrow"/>
          <w:sz w:val="20"/>
          <w:szCs w:val="20"/>
        </w:rPr>
        <w:t>.</w:t>
      </w:r>
    </w:p>
    <w:p w14:paraId="4AA2866E" w14:textId="5BC13F7A" w:rsidR="005B2FB0" w:rsidRPr="005E672F" w:rsidRDefault="005B2FB0" w:rsidP="005E672F">
      <w:pPr>
        <w:pStyle w:val="ListParagraph"/>
        <w:numPr>
          <w:ilvl w:val="0"/>
          <w:numId w:val="13"/>
        </w:numPr>
        <w:spacing w:after="120" w:line="240" w:lineRule="auto"/>
        <w:contextualSpacing w:val="0"/>
        <w:rPr>
          <w:rFonts w:ascii="Arial Narrow" w:hAnsi="Arial Narrow"/>
          <w:b/>
          <w:bCs/>
        </w:rPr>
      </w:pPr>
      <w:r w:rsidRPr="005E672F">
        <w:rPr>
          <w:rFonts w:ascii="Arial Narrow" w:hAnsi="Arial Narrow"/>
          <w:b/>
          <w:bCs/>
        </w:rPr>
        <w:t>Format for most regular-season tournaments (regardless of current tour/geographic location):</w:t>
      </w:r>
    </w:p>
    <w:p w14:paraId="580BFFAE"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54 holes (18 holes each on Friday-Sunday).</w:t>
      </w:r>
    </w:p>
    <w:p w14:paraId="5F5C8841" w14:textId="0A6C863E"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There will be</w:t>
      </w:r>
      <w:r w:rsidR="00E81299" w:rsidRPr="005E672F">
        <w:rPr>
          <w:rFonts w:ascii="Arial Narrow" w:hAnsi="Arial Narrow"/>
          <w:sz w:val="20"/>
          <w:szCs w:val="20"/>
        </w:rPr>
        <w:t xml:space="preserve"> </w:t>
      </w:r>
      <w:r w:rsidRPr="005E672F">
        <w:rPr>
          <w:rFonts w:ascii="Arial Narrow" w:hAnsi="Arial Narrow"/>
          <w:sz w:val="20"/>
          <w:szCs w:val="20"/>
        </w:rPr>
        <w:t>a cut</w:t>
      </w:r>
      <w:r w:rsidR="00E81299" w:rsidRPr="005E672F">
        <w:rPr>
          <w:rFonts w:ascii="Arial Narrow" w:hAnsi="Arial Narrow"/>
          <w:sz w:val="20"/>
          <w:szCs w:val="20"/>
        </w:rPr>
        <w:t xml:space="preserve"> on </w:t>
      </w:r>
      <w:r w:rsidR="00EE50E9" w:rsidRPr="005E672F">
        <w:rPr>
          <w:rFonts w:ascii="Arial Narrow" w:hAnsi="Arial Narrow"/>
          <w:sz w:val="20"/>
          <w:szCs w:val="20"/>
        </w:rPr>
        <w:t>S</w:t>
      </w:r>
      <w:r w:rsidR="00E81299" w:rsidRPr="005E672F">
        <w:rPr>
          <w:rFonts w:ascii="Arial Narrow" w:hAnsi="Arial Narrow"/>
          <w:sz w:val="20"/>
          <w:szCs w:val="20"/>
        </w:rPr>
        <w:t>aturday</w:t>
      </w:r>
      <w:r w:rsidR="00EE50E9" w:rsidRPr="005E672F">
        <w:rPr>
          <w:rFonts w:ascii="Arial Narrow" w:hAnsi="Arial Narrow"/>
          <w:sz w:val="20"/>
          <w:szCs w:val="20"/>
        </w:rPr>
        <w:t>, with only the top 72 players making the cut</w:t>
      </w:r>
      <w:r w:rsidR="00E02B30" w:rsidRPr="005E672F">
        <w:rPr>
          <w:rFonts w:ascii="Arial Narrow" w:hAnsi="Arial Narrow"/>
          <w:sz w:val="20"/>
          <w:szCs w:val="20"/>
        </w:rPr>
        <w:t>.</w:t>
      </w:r>
    </w:p>
    <w:p w14:paraId="7BE421D7" w14:textId="77777777" w:rsidR="005B2FB0" w:rsidRPr="005E672F" w:rsidRDefault="005B2FB0" w:rsidP="005E672F">
      <w:pPr>
        <w:pStyle w:val="ListParagraph"/>
        <w:numPr>
          <w:ilvl w:val="1"/>
          <w:numId w:val="13"/>
        </w:numPr>
        <w:spacing w:after="120" w:line="240" w:lineRule="auto"/>
        <w:contextualSpacing w:val="0"/>
        <w:rPr>
          <w:rFonts w:ascii="Arial Narrow" w:hAnsi="Arial Narrow"/>
          <w:i/>
          <w:iCs/>
          <w:sz w:val="20"/>
          <w:szCs w:val="20"/>
          <w:u w:val="single"/>
        </w:rPr>
      </w:pPr>
      <w:r w:rsidRPr="005E672F">
        <w:rPr>
          <w:rFonts w:ascii="Arial Narrow" w:hAnsi="Arial Narrow"/>
          <w:i/>
          <w:iCs/>
          <w:sz w:val="20"/>
          <w:szCs w:val="20"/>
          <w:u w:val="single"/>
        </w:rPr>
        <w:t>Days #1-2 (Friday &amp; Saturday):</w:t>
      </w:r>
    </w:p>
    <w:p w14:paraId="79F33B73" w14:textId="77777777" w:rsidR="005B2FB0" w:rsidRPr="005E672F" w:rsidRDefault="005B2FB0" w:rsidP="005E672F">
      <w:pPr>
        <w:pStyle w:val="ListParagraph"/>
        <w:numPr>
          <w:ilvl w:val="2"/>
          <w:numId w:val="13"/>
        </w:numPr>
        <w:spacing w:after="120" w:line="240" w:lineRule="auto"/>
        <w:contextualSpacing w:val="0"/>
        <w:rPr>
          <w:rFonts w:ascii="Arial Narrow" w:hAnsi="Arial Narrow"/>
          <w:sz w:val="18"/>
          <w:szCs w:val="18"/>
        </w:rPr>
      </w:pPr>
      <w:bookmarkStart w:id="13" w:name="_Hlk162091212"/>
      <w:r w:rsidRPr="005E672F">
        <w:rPr>
          <w:rFonts w:ascii="Arial Narrow" w:hAnsi="Arial Narrow"/>
          <w:sz w:val="18"/>
          <w:szCs w:val="18"/>
        </w:rPr>
        <w:t>The field starts on two different holes (i.e. 78 players start on hole #1 &amp; the other 78 start hole #10) at staggered tee times to avoid overlap as much as possible.</w:t>
      </w:r>
    </w:p>
    <w:p w14:paraId="033C9ED8" w14:textId="77777777" w:rsidR="005B2FB0" w:rsidRPr="005E672F" w:rsidRDefault="005B2FB0" w:rsidP="005E672F">
      <w:pPr>
        <w:pStyle w:val="ListParagraph"/>
        <w:numPr>
          <w:ilvl w:val="2"/>
          <w:numId w:val="13"/>
        </w:numPr>
        <w:spacing w:after="120" w:line="240" w:lineRule="auto"/>
        <w:contextualSpacing w:val="0"/>
        <w:rPr>
          <w:rFonts w:ascii="Arial Narrow" w:hAnsi="Arial Narrow"/>
          <w:sz w:val="18"/>
          <w:szCs w:val="18"/>
        </w:rPr>
      </w:pPr>
      <w:r w:rsidRPr="005E672F">
        <w:rPr>
          <w:rFonts w:ascii="Arial Narrow" w:hAnsi="Arial Narrow"/>
          <w:sz w:val="18"/>
          <w:szCs w:val="18"/>
        </w:rPr>
        <w:t>Players will play in groups of 2.</w:t>
      </w:r>
    </w:p>
    <w:bookmarkEnd w:id="13"/>
    <w:p w14:paraId="47A685E2" w14:textId="77777777" w:rsidR="005B2FB0" w:rsidRPr="005E672F" w:rsidRDefault="005B2FB0" w:rsidP="005E672F">
      <w:pPr>
        <w:pStyle w:val="ListParagraph"/>
        <w:numPr>
          <w:ilvl w:val="1"/>
          <w:numId w:val="13"/>
        </w:numPr>
        <w:spacing w:after="120" w:line="240" w:lineRule="auto"/>
        <w:contextualSpacing w:val="0"/>
        <w:rPr>
          <w:rFonts w:ascii="Arial Narrow" w:hAnsi="Arial Narrow"/>
          <w:i/>
          <w:iCs/>
          <w:sz w:val="20"/>
          <w:szCs w:val="20"/>
          <w:u w:val="single"/>
        </w:rPr>
      </w:pPr>
      <w:r w:rsidRPr="005E672F">
        <w:rPr>
          <w:rFonts w:ascii="Arial Narrow" w:hAnsi="Arial Narrow"/>
          <w:i/>
          <w:iCs/>
          <w:sz w:val="20"/>
          <w:szCs w:val="20"/>
          <w:u w:val="single"/>
        </w:rPr>
        <w:t>Day #3 (Sunday):</w:t>
      </w:r>
    </w:p>
    <w:p w14:paraId="5A6AF888" w14:textId="77777777" w:rsidR="005B2FB0" w:rsidRPr="005E672F" w:rsidRDefault="005B2FB0" w:rsidP="005E672F">
      <w:pPr>
        <w:pStyle w:val="ListParagraph"/>
        <w:numPr>
          <w:ilvl w:val="2"/>
          <w:numId w:val="13"/>
        </w:numPr>
        <w:spacing w:after="120" w:line="240" w:lineRule="auto"/>
        <w:ind w:left="2174" w:hanging="187"/>
        <w:rPr>
          <w:rFonts w:ascii="Arial Narrow" w:hAnsi="Arial Narrow"/>
          <w:sz w:val="18"/>
          <w:szCs w:val="18"/>
        </w:rPr>
      </w:pPr>
      <w:r w:rsidRPr="005E672F">
        <w:rPr>
          <w:rFonts w:ascii="Arial Narrow" w:hAnsi="Arial Narrow"/>
          <w:sz w:val="18"/>
          <w:szCs w:val="18"/>
        </w:rPr>
        <w:t>Shotgun starts will be used, meaning that all 72 golfers will start at the same time but on different tees.</w:t>
      </w:r>
    </w:p>
    <w:p w14:paraId="54CD6A8C" w14:textId="77777777" w:rsidR="005B2FB0" w:rsidRPr="005E672F" w:rsidRDefault="005B2FB0" w:rsidP="005E672F">
      <w:pPr>
        <w:pStyle w:val="ListParagraph"/>
        <w:numPr>
          <w:ilvl w:val="2"/>
          <w:numId w:val="13"/>
        </w:numPr>
        <w:spacing w:after="120" w:line="240" w:lineRule="auto"/>
        <w:contextualSpacing w:val="0"/>
        <w:rPr>
          <w:rFonts w:ascii="Arial Narrow" w:hAnsi="Arial Narrow"/>
          <w:sz w:val="18"/>
          <w:szCs w:val="18"/>
        </w:rPr>
      </w:pPr>
      <w:r w:rsidRPr="005E672F">
        <w:rPr>
          <w:rFonts w:ascii="Arial Narrow" w:hAnsi="Arial Narrow"/>
          <w:sz w:val="18"/>
          <w:szCs w:val="18"/>
        </w:rPr>
        <w:t>Players will play in groups of 4.</w:t>
      </w:r>
    </w:p>
    <w:p w14:paraId="677D6156" w14:textId="737A2B6F" w:rsidR="005B2FB0" w:rsidRPr="005E672F" w:rsidRDefault="000A1845" w:rsidP="005E672F">
      <w:pPr>
        <w:pStyle w:val="ListParagraph"/>
        <w:numPr>
          <w:ilvl w:val="0"/>
          <w:numId w:val="13"/>
        </w:numPr>
        <w:spacing w:after="120" w:line="240" w:lineRule="auto"/>
        <w:contextualSpacing w:val="0"/>
        <w:rPr>
          <w:rFonts w:ascii="Arial Narrow" w:hAnsi="Arial Narrow"/>
          <w:b/>
          <w:bCs/>
        </w:rPr>
      </w:pPr>
      <w:r w:rsidRPr="005E672F">
        <w:rPr>
          <w:rFonts w:ascii="Arial Narrow" w:hAnsi="Arial Narrow"/>
          <w:b/>
          <w:bCs/>
        </w:rPr>
        <w:t>Format for t</w:t>
      </w:r>
      <w:r w:rsidR="005B2FB0" w:rsidRPr="005E672F">
        <w:rPr>
          <w:rFonts w:ascii="Arial Narrow" w:hAnsi="Arial Narrow"/>
          <w:b/>
          <w:bCs/>
        </w:rPr>
        <w:t>he Former LIV Golf Tournaments (regardless of current tour/geographic location):</w:t>
      </w:r>
    </w:p>
    <w:p w14:paraId="500C1056"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54 holes (18 holes each on Friday-Sunday).</w:t>
      </w:r>
    </w:p>
    <w:p w14:paraId="79DB82E3" w14:textId="2B869111"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There are 18 teams of 4 players each</w:t>
      </w:r>
      <w:r w:rsidR="00BA5D62">
        <w:rPr>
          <w:rFonts w:ascii="Arial Narrow" w:hAnsi="Arial Narrow"/>
          <w:sz w:val="20"/>
          <w:szCs w:val="20"/>
        </w:rPr>
        <w:t>; C</w:t>
      </w:r>
      <w:r w:rsidR="00BA5D62" w:rsidRPr="00BA5D62">
        <w:rPr>
          <w:rFonts w:ascii="Arial Narrow" w:hAnsi="Arial Narrow"/>
          <w:sz w:val="20"/>
          <w:szCs w:val="20"/>
        </w:rPr>
        <w:t>aptains</w:t>
      </w:r>
      <w:r w:rsidR="007B7461">
        <w:rPr>
          <w:rFonts w:ascii="Arial Narrow" w:hAnsi="Arial Narrow"/>
          <w:sz w:val="20"/>
          <w:szCs w:val="20"/>
        </w:rPr>
        <w:t xml:space="preserve"> (i.e. the top-ranked 18 players) </w:t>
      </w:r>
      <w:r w:rsidR="00BA5D62" w:rsidRPr="00BA5D62">
        <w:rPr>
          <w:rFonts w:ascii="Arial Narrow" w:hAnsi="Arial Narrow"/>
          <w:sz w:val="20"/>
          <w:szCs w:val="20"/>
        </w:rPr>
        <w:t>will draft three teammates each week</w:t>
      </w:r>
      <w:r w:rsidR="007B7461">
        <w:rPr>
          <w:rFonts w:ascii="Arial Narrow" w:hAnsi="Arial Narrow"/>
          <w:sz w:val="20"/>
          <w:szCs w:val="20"/>
        </w:rPr>
        <w:t>.</w:t>
      </w:r>
    </w:p>
    <w:p w14:paraId="753941E3" w14:textId="77777777" w:rsidR="005B2FB0"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Players will play in groups of 4; All groups must have 1 player from each team.</w:t>
      </w:r>
    </w:p>
    <w:p w14:paraId="1B761480" w14:textId="7715701F" w:rsidR="0043222E" w:rsidRPr="005E672F" w:rsidRDefault="0043222E" w:rsidP="005E672F">
      <w:pPr>
        <w:pStyle w:val="ListParagraph"/>
        <w:numPr>
          <w:ilvl w:val="1"/>
          <w:numId w:val="13"/>
        </w:numPr>
        <w:spacing w:after="120" w:line="240" w:lineRule="auto"/>
        <w:rPr>
          <w:rFonts w:ascii="Arial Narrow" w:hAnsi="Arial Narrow"/>
          <w:sz w:val="20"/>
          <w:szCs w:val="20"/>
        </w:rPr>
      </w:pPr>
      <w:r>
        <w:rPr>
          <w:rFonts w:ascii="Arial Narrow" w:hAnsi="Arial Narrow"/>
          <w:sz w:val="20"/>
          <w:szCs w:val="20"/>
        </w:rPr>
        <w:t>T</w:t>
      </w:r>
      <w:r w:rsidRPr="0043222E">
        <w:rPr>
          <w:rFonts w:ascii="Arial Narrow" w:hAnsi="Arial Narrow"/>
          <w:sz w:val="20"/>
          <w:szCs w:val="20"/>
        </w:rPr>
        <w:t xml:space="preserve">he </w:t>
      </w:r>
      <w:r w:rsidR="00C319B8">
        <w:rPr>
          <w:rFonts w:ascii="Arial Narrow" w:hAnsi="Arial Narrow"/>
          <w:sz w:val="20"/>
          <w:szCs w:val="20"/>
        </w:rPr>
        <w:t>3</w:t>
      </w:r>
      <w:r w:rsidRPr="0043222E">
        <w:rPr>
          <w:rFonts w:ascii="Arial Narrow" w:hAnsi="Arial Narrow"/>
          <w:sz w:val="20"/>
          <w:szCs w:val="20"/>
        </w:rPr>
        <w:t xml:space="preserve"> best stroke-play scores from </w:t>
      </w:r>
      <w:r>
        <w:rPr>
          <w:rFonts w:ascii="Arial Narrow" w:hAnsi="Arial Narrow"/>
          <w:sz w:val="20"/>
          <w:szCs w:val="20"/>
        </w:rPr>
        <w:t>all 3</w:t>
      </w:r>
      <w:r w:rsidRPr="0043222E">
        <w:rPr>
          <w:rFonts w:ascii="Arial Narrow" w:hAnsi="Arial Narrow"/>
          <w:sz w:val="20"/>
          <w:szCs w:val="20"/>
        </w:rPr>
        <w:t xml:space="preserve"> rounds count toward the team totals.</w:t>
      </w:r>
    </w:p>
    <w:p w14:paraId="30A19262"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Each team must have matching hats at least, but matching shirts are also encouraged.</w:t>
      </w:r>
    </w:p>
    <w:p w14:paraId="41798940" w14:textId="6B2447C0" w:rsidR="005B2FB0" w:rsidRPr="005E672F" w:rsidRDefault="005B2FB0" w:rsidP="005E672F">
      <w:pPr>
        <w:pStyle w:val="ListParagraph"/>
        <w:numPr>
          <w:ilvl w:val="1"/>
          <w:numId w:val="13"/>
        </w:numPr>
        <w:spacing w:after="120" w:line="240" w:lineRule="auto"/>
        <w:rPr>
          <w:rFonts w:ascii="Arial Narrow" w:hAnsi="Arial Narrow"/>
          <w:sz w:val="20"/>
          <w:szCs w:val="20"/>
        </w:rPr>
      </w:pPr>
      <w:bookmarkStart w:id="14" w:name="_Hlk162091142"/>
      <w:r w:rsidRPr="005E672F">
        <w:rPr>
          <w:rFonts w:ascii="Arial Narrow" w:hAnsi="Arial Narrow"/>
          <w:sz w:val="20"/>
          <w:szCs w:val="20"/>
        </w:rPr>
        <w:t>Shotgun starts will be used</w:t>
      </w:r>
      <w:r w:rsidR="005E672F">
        <w:rPr>
          <w:rFonts w:ascii="Arial Narrow" w:hAnsi="Arial Narrow"/>
          <w:sz w:val="20"/>
          <w:szCs w:val="20"/>
        </w:rPr>
        <w:t xml:space="preserve"> all 3 days</w:t>
      </w:r>
      <w:r w:rsidRPr="005E672F">
        <w:rPr>
          <w:rFonts w:ascii="Arial Narrow" w:hAnsi="Arial Narrow"/>
          <w:sz w:val="20"/>
          <w:szCs w:val="20"/>
        </w:rPr>
        <w:t>, meaning that all golfers will start at the same time but on different tees.</w:t>
      </w:r>
    </w:p>
    <w:bookmarkEnd w:id="14"/>
    <w:p w14:paraId="6E93394F" w14:textId="77777777" w:rsidR="005B2FB0"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There will be no cuts in each event.</w:t>
      </w:r>
    </w:p>
    <w:p w14:paraId="210A7C78" w14:textId="2FAC00BB" w:rsidR="005B2FB0" w:rsidRPr="005E672F" w:rsidRDefault="005B2FB0" w:rsidP="005E672F">
      <w:pPr>
        <w:pStyle w:val="ListParagraph"/>
        <w:numPr>
          <w:ilvl w:val="0"/>
          <w:numId w:val="13"/>
        </w:numPr>
        <w:spacing w:after="120" w:line="240" w:lineRule="auto"/>
        <w:contextualSpacing w:val="0"/>
        <w:rPr>
          <w:rFonts w:ascii="Arial Narrow" w:hAnsi="Arial Narrow"/>
          <w:b/>
          <w:bCs/>
        </w:rPr>
      </w:pPr>
      <w:r w:rsidRPr="005E672F">
        <w:rPr>
          <w:rFonts w:ascii="Arial Narrow" w:hAnsi="Arial Narrow"/>
          <w:b/>
          <w:bCs/>
        </w:rPr>
        <w:lastRenderedPageBreak/>
        <w:t xml:space="preserve">For both </w:t>
      </w:r>
      <w:r w:rsidR="005D565C">
        <w:rPr>
          <w:rFonts w:ascii="Arial Narrow" w:hAnsi="Arial Narrow"/>
          <w:b/>
          <w:bCs/>
        </w:rPr>
        <w:t xml:space="preserve">more “traditional” </w:t>
      </w:r>
      <w:r w:rsidRPr="005E672F">
        <w:rPr>
          <w:rFonts w:ascii="Arial Narrow" w:hAnsi="Arial Narrow"/>
          <w:b/>
          <w:bCs/>
        </w:rPr>
        <w:t xml:space="preserve">regular season &amp; </w:t>
      </w:r>
      <w:r w:rsidR="005D565C">
        <w:rPr>
          <w:rFonts w:ascii="Arial Narrow" w:hAnsi="Arial Narrow"/>
          <w:b/>
          <w:bCs/>
        </w:rPr>
        <w:t xml:space="preserve">the </w:t>
      </w:r>
      <w:r w:rsidRPr="005E672F">
        <w:rPr>
          <w:rFonts w:ascii="Arial Narrow" w:hAnsi="Arial Narrow"/>
          <w:b/>
          <w:bCs/>
        </w:rPr>
        <w:t>former LIV Golf events, Thursdays will now be for a mini-Pro/Am before the tournament for both random civilians/fans (a max of 72 who pay a $400 registration fee to play 9 holes) &amp; any professionals (a max of 36) who volunteer to play in the Pro/Am:</w:t>
      </w:r>
    </w:p>
    <w:p w14:paraId="2A55C94F"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Each pro will play 18 holes, will be partnered with 2 civilian/fans (i.e., 1 on the front 9 &amp; another on the back 9).</w:t>
      </w:r>
    </w:p>
    <w:p w14:paraId="38189AA4"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There must be a max of 4 players (2 amateurs &amp; 2 pros) on each hole.</w:t>
      </w:r>
    </w:p>
    <w:p w14:paraId="22F14F3C"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18 random pros will start on hole #1, with the other 18 will start on hole #10.</w:t>
      </w:r>
    </w:p>
    <w:p w14:paraId="1E79797B" w14:textId="77777777"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These pro/Ams will serve to 1) connect the fans to players better &amp; 2) as a practice round for the pros.</w:t>
      </w:r>
    </w:p>
    <w:p w14:paraId="35361E81" w14:textId="77777777" w:rsidR="005B2FB0" w:rsidRPr="005E672F" w:rsidRDefault="005B2FB0" w:rsidP="005E672F">
      <w:pPr>
        <w:pStyle w:val="ListParagraph"/>
        <w:numPr>
          <w:ilvl w:val="0"/>
          <w:numId w:val="13"/>
        </w:numPr>
        <w:spacing w:after="120" w:line="240" w:lineRule="auto"/>
        <w:contextualSpacing w:val="0"/>
        <w:rPr>
          <w:rFonts w:ascii="Arial Narrow" w:hAnsi="Arial Narrow"/>
          <w:b/>
          <w:bCs/>
        </w:rPr>
      </w:pPr>
      <w:r w:rsidRPr="005E672F">
        <w:rPr>
          <w:rFonts w:ascii="Arial Narrow" w:hAnsi="Arial Narrow"/>
          <w:b/>
          <w:bCs/>
        </w:rPr>
        <w:t>The Tour Championships:</w:t>
      </w:r>
    </w:p>
    <w:p w14:paraId="783D04E4" w14:textId="77777777" w:rsidR="005B2FB0" w:rsidRPr="005E672F" w:rsidRDefault="005B2FB0" w:rsidP="005E672F">
      <w:pPr>
        <w:pStyle w:val="ListParagraph"/>
        <w:numPr>
          <w:ilvl w:val="1"/>
          <w:numId w:val="13"/>
        </w:numPr>
        <w:spacing w:after="120" w:line="240" w:lineRule="auto"/>
        <w:rPr>
          <w:rFonts w:ascii="Arial Narrow" w:hAnsi="Arial Narrow"/>
          <w:sz w:val="20"/>
          <w:szCs w:val="20"/>
        </w:rPr>
      </w:pPr>
      <w:bookmarkStart w:id="15" w:name="_Hlk162092932"/>
      <w:r w:rsidRPr="005E672F">
        <w:rPr>
          <w:rFonts w:ascii="Arial Narrow" w:hAnsi="Arial Narrow"/>
          <w:sz w:val="20"/>
          <w:szCs w:val="20"/>
        </w:rPr>
        <w:t>72 holes (i.e. 18 holes each on Thursday-Sunday).</w:t>
      </w:r>
    </w:p>
    <w:bookmarkEnd w:id="15"/>
    <w:p w14:paraId="57F18A59" w14:textId="1DEEB6E7"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Players will play in groups of 4</w:t>
      </w:r>
      <w:r w:rsidR="005E672F">
        <w:rPr>
          <w:rFonts w:ascii="Arial Narrow" w:hAnsi="Arial Narrow"/>
          <w:sz w:val="20"/>
          <w:szCs w:val="20"/>
        </w:rPr>
        <w:t xml:space="preserve">; all groups must be random </w:t>
      </w:r>
      <w:r w:rsidR="005D565C">
        <w:rPr>
          <w:rFonts w:ascii="Arial Narrow" w:hAnsi="Arial Narrow"/>
          <w:sz w:val="20"/>
          <w:szCs w:val="20"/>
        </w:rPr>
        <w:t>every single day.</w:t>
      </w:r>
    </w:p>
    <w:p w14:paraId="68556B58" w14:textId="52A53A18" w:rsidR="005B2FB0" w:rsidRPr="005E672F" w:rsidRDefault="005B2FB0" w:rsidP="005E672F">
      <w:pPr>
        <w:pStyle w:val="ListParagraph"/>
        <w:numPr>
          <w:ilvl w:val="1"/>
          <w:numId w:val="13"/>
        </w:numPr>
        <w:spacing w:after="120" w:line="240" w:lineRule="auto"/>
        <w:rPr>
          <w:rFonts w:ascii="Arial Narrow" w:hAnsi="Arial Narrow"/>
          <w:sz w:val="20"/>
          <w:szCs w:val="20"/>
        </w:rPr>
      </w:pPr>
      <w:r w:rsidRPr="005E672F">
        <w:rPr>
          <w:rFonts w:ascii="Arial Narrow" w:hAnsi="Arial Narrow"/>
          <w:sz w:val="20"/>
          <w:szCs w:val="20"/>
        </w:rPr>
        <w:t>Shotgun starts will be used</w:t>
      </w:r>
      <w:r w:rsidR="005E672F">
        <w:rPr>
          <w:rFonts w:ascii="Arial Narrow" w:hAnsi="Arial Narrow"/>
          <w:sz w:val="20"/>
          <w:szCs w:val="20"/>
        </w:rPr>
        <w:t xml:space="preserve"> all 4 days</w:t>
      </w:r>
      <w:r w:rsidRPr="005E672F">
        <w:rPr>
          <w:rFonts w:ascii="Arial Narrow" w:hAnsi="Arial Narrow"/>
          <w:sz w:val="20"/>
          <w:szCs w:val="20"/>
        </w:rPr>
        <w:t>, meaning that all golfers will start at the same time but on different tees.</w:t>
      </w:r>
      <w:bookmarkEnd w:id="12"/>
    </w:p>
    <w:p w14:paraId="30040834" w14:textId="69D72216"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There will be no cuts</w:t>
      </w:r>
      <w:r w:rsidR="005D565C">
        <w:rPr>
          <w:rFonts w:ascii="Arial Narrow" w:hAnsi="Arial Narrow"/>
          <w:sz w:val="20"/>
          <w:szCs w:val="20"/>
        </w:rPr>
        <w:t>.</w:t>
      </w:r>
    </w:p>
    <w:p w14:paraId="25BB88AF" w14:textId="1CBE3338" w:rsidR="005B2FB0" w:rsidRPr="006C2323" w:rsidRDefault="005B2FB0" w:rsidP="006C2323">
      <w:pPr>
        <w:pStyle w:val="ListParagraph"/>
        <w:numPr>
          <w:ilvl w:val="0"/>
          <w:numId w:val="13"/>
        </w:numPr>
        <w:spacing w:after="120" w:line="240" w:lineRule="auto"/>
        <w:contextualSpacing w:val="0"/>
        <w:rPr>
          <w:rFonts w:ascii="Arial Narrow" w:hAnsi="Arial Narrow"/>
          <w:b/>
          <w:bCs/>
        </w:rPr>
      </w:pPr>
      <w:r w:rsidRPr="005E672F">
        <w:rPr>
          <w:rFonts w:ascii="Arial Narrow" w:hAnsi="Arial Narrow"/>
          <w:b/>
          <w:bCs/>
        </w:rPr>
        <w:t xml:space="preserve">Formats for the Team match play events (i.e., the Grant Thornton Invitational, QBS Shootout, Ryder/Solheim Cups, </w:t>
      </w:r>
      <w:r w:rsidRPr="006C2323">
        <w:rPr>
          <w:rFonts w:ascii="Arial Narrow" w:hAnsi="Arial Narrow"/>
          <w:b/>
          <w:bCs/>
        </w:rPr>
        <w:t xml:space="preserve">President’s / First Lady’s Cups, &amp; </w:t>
      </w:r>
      <w:r w:rsidR="000A1845" w:rsidRPr="006C2323">
        <w:rPr>
          <w:rFonts w:ascii="Arial Narrow" w:hAnsi="Arial Narrow"/>
          <w:b/>
          <w:bCs/>
        </w:rPr>
        <w:t>Junior</w:t>
      </w:r>
      <w:r w:rsidRPr="006C2323">
        <w:rPr>
          <w:rFonts w:ascii="Arial Narrow" w:hAnsi="Arial Narrow"/>
          <w:b/>
          <w:bCs/>
        </w:rPr>
        <w:t xml:space="preserve"> Cup</w:t>
      </w:r>
      <w:r w:rsidR="000A1845" w:rsidRPr="006C2323">
        <w:rPr>
          <w:rFonts w:ascii="Arial Narrow" w:hAnsi="Arial Narrow"/>
          <w:b/>
          <w:bCs/>
        </w:rPr>
        <w:t>s</w:t>
      </w:r>
      <w:r w:rsidRPr="006C2323">
        <w:rPr>
          <w:rFonts w:ascii="Arial Narrow" w:hAnsi="Arial Narrow"/>
          <w:b/>
          <w:bCs/>
        </w:rPr>
        <w:t>):</w:t>
      </w:r>
    </w:p>
    <w:p w14:paraId="26777A97" w14:textId="77777777"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72 holes (i.e. 18 holes each on Thursday-Sunday).</w:t>
      </w:r>
    </w:p>
    <w:p w14:paraId="1C832A34" w14:textId="125A7A1E" w:rsidR="00FC62D5" w:rsidRDefault="00FC62D5" w:rsidP="005E672F">
      <w:pPr>
        <w:pStyle w:val="ListParagraph"/>
        <w:numPr>
          <w:ilvl w:val="1"/>
          <w:numId w:val="13"/>
        </w:numPr>
        <w:spacing w:after="120" w:line="240" w:lineRule="auto"/>
        <w:contextualSpacing w:val="0"/>
        <w:rPr>
          <w:rFonts w:ascii="Arial Narrow" w:hAnsi="Arial Narrow"/>
          <w:sz w:val="20"/>
          <w:szCs w:val="20"/>
        </w:rPr>
      </w:pPr>
      <w:r>
        <w:rPr>
          <w:rFonts w:ascii="Arial Narrow" w:hAnsi="Arial Narrow"/>
          <w:sz w:val="20"/>
          <w:szCs w:val="20"/>
        </w:rPr>
        <w:t xml:space="preserve">All = </w:t>
      </w:r>
      <w:r w:rsidRPr="005E672F">
        <w:rPr>
          <w:rFonts w:ascii="Arial Narrow" w:hAnsi="Arial Narrow"/>
          <w:sz w:val="20"/>
          <w:szCs w:val="20"/>
        </w:rPr>
        <w:t>consists of 3 teams (Ryder / Solheim</w:t>
      </w:r>
      <w:r>
        <w:rPr>
          <w:rFonts w:ascii="Arial Narrow" w:hAnsi="Arial Narrow"/>
          <w:sz w:val="20"/>
          <w:szCs w:val="20"/>
        </w:rPr>
        <w:t xml:space="preserve">, President’s / First Lady’s, &amp; Junior </w:t>
      </w:r>
      <w:r w:rsidRPr="005E672F">
        <w:rPr>
          <w:rFonts w:ascii="Arial Narrow" w:hAnsi="Arial Narrow"/>
          <w:sz w:val="20"/>
          <w:szCs w:val="20"/>
        </w:rPr>
        <w:t xml:space="preserve">Cups) or 2 teams (GTI </w:t>
      </w:r>
      <w:r>
        <w:rPr>
          <w:rFonts w:ascii="Arial Narrow" w:hAnsi="Arial Narrow"/>
          <w:sz w:val="20"/>
          <w:szCs w:val="20"/>
        </w:rPr>
        <w:t>&amp;</w:t>
      </w:r>
      <w:r w:rsidRPr="005E672F">
        <w:rPr>
          <w:rFonts w:ascii="Arial Narrow" w:hAnsi="Arial Narrow"/>
          <w:sz w:val="20"/>
          <w:szCs w:val="20"/>
        </w:rPr>
        <w:t xml:space="preserve"> QBE) of two golfers each</w:t>
      </w:r>
    </w:p>
    <w:p w14:paraId="50A6C49A" w14:textId="7440351F"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 xml:space="preserve">Alternating Shot = </w:t>
      </w:r>
      <w:r w:rsidR="005D0229">
        <w:rPr>
          <w:rFonts w:ascii="Arial Narrow" w:hAnsi="Arial Narrow"/>
          <w:sz w:val="20"/>
          <w:szCs w:val="20"/>
        </w:rPr>
        <w:t>U</w:t>
      </w:r>
      <w:r w:rsidRPr="005E672F">
        <w:rPr>
          <w:rFonts w:ascii="Arial Narrow" w:hAnsi="Arial Narrow"/>
          <w:sz w:val="20"/>
          <w:szCs w:val="20"/>
        </w:rPr>
        <w:t>sing only 1 ball per team, and taking alternate shots until the hole is completed. Team members take turns in teeing off on each hole (i.e., one player will take the tee shot on odd-numbered holes, and the other on even-numbered holes). Each hole will be won by the team that completes it in the fewest shots.</w:t>
      </w:r>
    </w:p>
    <w:p w14:paraId="28D1284E" w14:textId="340B855A"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 xml:space="preserve">Best Ball = All golfers play their own balls throughout the round (rather than alternating shots); the player with the lowest score in each hole will represent their team. Each hole is won by the team whose member has the lowest score. </w:t>
      </w:r>
    </w:p>
    <w:p w14:paraId="7B040270" w14:textId="77777777" w:rsidR="005B2FB0" w:rsidRPr="005E672F" w:rsidRDefault="005B2FB0" w:rsidP="005E672F">
      <w:pPr>
        <w:pStyle w:val="ListParagraph"/>
        <w:numPr>
          <w:ilvl w:val="1"/>
          <w:numId w:val="13"/>
        </w:numPr>
        <w:spacing w:after="120" w:line="240" w:lineRule="auto"/>
        <w:contextualSpacing w:val="0"/>
        <w:rPr>
          <w:rFonts w:ascii="Arial Narrow" w:hAnsi="Arial Narrow"/>
          <w:sz w:val="20"/>
          <w:szCs w:val="20"/>
        </w:rPr>
      </w:pPr>
      <w:r w:rsidRPr="005E672F">
        <w:rPr>
          <w:rFonts w:ascii="Arial Narrow" w:hAnsi="Arial Narrow"/>
          <w:sz w:val="20"/>
          <w:szCs w:val="20"/>
        </w:rPr>
        <w:t>Scramble = Both players tee off on each hole; having decided which result is better, both play their next stroke from within a club-length of that position, but no closer to the hole. This procedure is repeated until the hole is finished; each hole is won by the team whose member has the lowest score.</w:t>
      </w:r>
    </w:p>
    <w:p w14:paraId="63DE752D" w14:textId="77777777" w:rsidR="005B2FB0" w:rsidRPr="005E672F" w:rsidRDefault="005B2FB0" w:rsidP="005E672F">
      <w:pPr>
        <w:pStyle w:val="ListParagraph"/>
        <w:numPr>
          <w:ilvl w:val="1"/>
          <w:numId w:val="13"/>
        </w:numPr>
        <w:spacing w:after="120" w:line="240" w:lineRule="auto"/>
        <w:contextualSpacing w:val="0"/>
        <w:rPr>
          <w:rFonts w:ascii="Arial Narrow" w:hAnsi="Arial Narrow"/>
          <w:i/>
          <w:iCs/>
          <w:sz w:val="20"/>
          <w:szCs w:val="20"/>
          <w:u w:val="single"/>
        </w:rPr>
      </w:pPr>
      <w:r w:rsidRPr="005E672F">
        <w:rPr>
          <w:rFonts w:ascii="Arial Narrow" w:hAnsi="Arial Narrow"/>
          <w:i/>
          <w:iCs/>
          <w:sz w:val="20"/>
          <w:szCs w:val="20"/>
          <w:u w:val="single"/>
        </w:rPr>
        <w:t>The Grant Thornton Invitational (GTI) &amp; QBE Shootout:</w:t>
      </w:r>
    </w:p>
    <w:p w14:paraId="4DF1F3E6" w14:textId="77777777" w:rsidR="005B2FB0" w:rsidRPr="005E672F" w:rsidRDefault="005B2FB0" w:rsidP="006C2323">
      <w:pPr>
        <w:pStyle w:val="ListParagraph"/>
        <w:numPr>
          <w:ilvl w:val="2"/>
          <w:numId w:val="13"/>
        </w:numPr>
        <w:spacing w:after="120" w:line="240" w:lineRule="auto"/>
        <w:ind w:left="2174" w:hanging="187"/>
        <w:rPr>
          <w:rFonts w:ascii="Arial Narrow" w:hAnsi="Arial Narrow"/>
          <w:sz w:val="18"/>
          <w:szCs w:val="18"/>
        </w:rPr>
      </w:pPr>
      <w:r w:rsidRPr="005E672F">
        <w:rPr>
          <w:rFonts w:ascii="Arial Narrow" w:hAnsi="Arial Narrow"/>
          <w:sz w:val="18"/>
          <w:szCs w:val="18"/>
        </w:rPr>
        <w:t>Day #1 (16 total teams) = eight groups of 4 total players using “scramble”.</w:t>
      </w:r>
    </w:p>
    <w:p w14:paraId="562694F2" w14:textId="77777777" w:rsidR="005B2FB0" w:rsidRPr="005E672F" w:rsidRDefault="005B2FB0" w:rsidP="006C2323">
      <w:pPr>
        <w:pStyle w:val="ListParagraph"/>
        <w:numPr>
          <w:ilvl w:val="2"/>
          <w:numId w:val="13"/>
        </w:numPr>
        <w:spacing w:after="120" w:line="240" w:lineRule="auto"/>
        <w:ind w:left="2174" w:hanging="187"/>
        <w:rPr>
          <w:rFonts w:ascii="Arial Narrow" w:hAnsi="Arial Narrow"/>
          <w:sz w:val="18"/>
          <w:szCs w:val="18"/>
        </w:rPr>
      </w:pPr>
      <w:r w:rsidRPr="005E672F">
        <w:rPr>
          <w:rFonts w:ascii="Arial Narrow" w:hAnsi="Arial Narrow"/>
          <w:sz w:val="18"/>
          <w:szCs w:val="18"/>
        </w:rPr>
        <w:t>Day #2 (8 total teams) = four groups of 4 total players using “alternating shot”.</w:t>
      </w:r>
    </w:p>
    <w:p w14:paraId="212CF250" w14:textId="77777777" w:rsidR="005B2FB0" w:rsidRPr="005E672F" w:rsidRDefault="005B2FB0" w:rsidP="005E672F">
      <w:pPr>
        <w:pStyle w:val="ListParagraph"/>
        <w:numPr>
          <w:ilvl w:val="2"/>
          <w:numId w:val="13"/>
        </w:numPr>
        <w:spacing w:after="120" w:line="240" w:lineRule="auto"/>
        <w:contextualSpacing w:val="0"/>
        <w:rPr>
          <w:rFonts w:ascii="Arial Narrow" w:hAnsi="Arial Narrow"/>
          <w:sz w:val="18"/>
          <w:szCs w:val="18"/>
        </w:rPr>
      </w:pPr>
      <w:r w:rsidRPr="005E672F">
        <w:rPr>
          <w:rFonts w:ascii="Arial Narrow" w:hAnsi="Arial Narrow"/>
          <w:sz w:val="18"/>
          <w:szCs w:val="18"/>
        </w:rPr>
        <w:t>Day #3 (4 total teams) = two groups of 4 total players using “best ball”.</w:t>
      </w:r>
    </w:p>
    <w:p w14:paraId="1C2D0184" w14:textId="77777777" w:rsidR="0056794F" w:rsidRPr="005E672F" w:rsidRDefault="005B2FB0" w:rsidP="005E672F">
      <w:pPr>
        <w:pStyle w:val="ListParagraph"/>
        <w:numPr>
          <w:ilvl w:val="2"/>
          <w:numId w:val="13"/>
        </w:numPr>
        <w:spacing w:after="120" w:line="240" w:lineRule="auto"/>
        <w:contextualSpacing w:val="0"/>
        <w:rPr>
          <w:rFonts w:ascii="Arial Narrow" w:hAnsi="Arial Narrow"/>
          <w:i/>
          <w:iCs/>
          <w:sz w:val="18"/>
          <w:szCs w:val="18"/>
        </w:rPr>
      </w:pPr>
      <w:r w:rsidRPr="005E672F">
        <w:rPr>
          <w:rFonts w:ascii="Arial Narrow" w:hAnsi="Arial Narrow"/>
          <w:i/>
          <w:iCs/>
          <w:sz w:val="18"/>
          <w:szCs w:val="18"/>
        </w:rPr>
        <w:t>All Formats</w:t>
      </w:r>
      <w:r w:rsidR="0056794F" w:rsidRPr="005E672F">
        <w:rPr>
          <w:rFonts w:ascii="Arial Narrow" w:hAnsi="Arial Narrow"/>
          <w:i/>
          <w:iCs/>
          <w:sz w:val="18"/>
          <w:szCs w:val="18"/>
        </w:rPr>
        <w:t>:</w:t>
      </w:r>
    </w:p>
    <w:p w14:paraId="5458BE34" w14:textId="6C6FE83B" w:rsidR="005B2FB0" w:rsidRPr="005E672F" w:rsidRDefault="005B2FB0" w:rsidP="005E672F">
      <w:pPr>
        <w:pStyle w:val="ListParagraph"/>
        <w:numPr>
          <w:ilvl w:val="3"/>
          <w:numId w:val="13"/>
        </w:numPr>
        <w:spacing w:after="120" w:line="240" w:lineRule="auto"/>
        <w:contextualSpacing w:val="0"/>
        <w:rPr>
          <w:rFonts w:ascii="Arial Narrow" w:hAnsi="Arial Narrow"/>
          <w:sz w:val="16"/>
          <w:szCs w:val="16"/>
        </w:rPr>
      </w:pPr>
      <w:r w:rsidRPr="005E672F">
        <w:rPr>
          <w:rFonts w:ascii="Arial Narrow" w:hAnsi="Arial Narrow"/>
          <w:sz w:val="16"/>
          <w:szCs w:val="16"/>
        </w:rPr>
        <w:t>1 point for winning a hole, &amp; 0 points for losing a hole; 18 holes per day.</w:t>
      </w:r>
    </w:p>
    <w:p w14:paraId="6B85B43E" w14:textId="77777777" w:rsidR="005B2FB0" w:rsidRPr="005E672F" w:rsidRDefault="005B2FB0" w:rsidP="005E672F">
      <w:pPr>
        <w:pStyle w:val="ListParagraph"/>
        <w:numPr>
          <w:ilvl w:val="3"/>
          <w:numId w:val="13"/>
        </w:numPr>
        <w:spacing w:after="120" w:line="240" w:lineRule="auto"/>
        <w:contextualSpacing w:val="0"/>
        <w:rPr>
          <w:rFonts w:ascii="Arial Narrow" w:hAnsi="Arial Narrow"/>
          <w:sz w:val="16"/>
          <w:szCs w:val="16"/>
        </w:rPr>
      </w:pPr>
      <w:r w:rsidRPr="005E672F">
        <w:rPr>
          <w:rFonts w:ascii="Arial Narrow" w:hAnsi="Arial Narrow"/>
          <w:sz w:val="16"/>
          <w:szCs w:val="16"/>
        </w:rPr>
        <w:t>The field starts on two different holes (i.e. hole #1 &amp; hole #10) at staggered tee times to avoid overlap as much as possible.</w:t>
      </w:r>
    </w:p>
    <w:p w14:paraId="0360A92F" w14:textId="3B357E9F" w:rsidR="005B2FB0" w:rsidRPr="005E672F" w:rsidRDefault="007612E6" w:rsidP="005E672F">
      <w:pPr>
        <w:pStyle w:val="ListParagraph"/>
        <w:numPr>
          <w:ilvl w:val="1"/>
          <w:numId w:val="13"/>
        </w:numPr>
        <w:spacing w:after="120" w:line="240" w:lineRule="auto"/>
        <w:contextualSpacing w:val="0"/>
        <w:rPr>
          <w:rFonts w:ascii="Arial Narrow" w:hAnsi="Arial Narrow"/>
          <w:i/>
          <w:iCs/>
          <w:sz w:val="20"/>
          <w:szCs w:val="20"/>
          <w:u w:val="single"/>
        </w:rPr>
      </w:pPr>
      <w:r>
        <w:rPr>
          <w:rFonts w:ascii="Arial Narrow" w:hAnsi="Arial Narrow"/>
          <w:i/>
          <w:iCs/>
          <w:sz w:val="20"/>
          <w:szCs w:val="20"/>
          <w:u w:val="single"/>
        </w:rPr>
        <w:t>The</w:t>
      </w:r>
      <w:r w:rsidR="005B2FB0" w:rsidRPr="005E672F">
        <w:rPr>
          <w:rFonts w:ascii="Arial Narrow" w:hAnsi="Arial Narrow"/>
          <w:i/>
          <w:iCs/>
          <w:sz w:val="20"/>
          <w:szCs w:val="20"/>
          <w:u w:val="single"/>
        </w:rPr>
        <w:t xml:space="preserve"> Ryder</w:t>
      </w:r>
      <w:r>
        <w:rPr>
          <w:rFonts w:ascii="Arial Narrow" w:hAnsi="Arial Narrow"/>
          <w:i/>
          <w:iCs/>
          <w:sz w:val="20"/>
          <w:szCs w:val="20"/>
          <w:u w:val="single"/>
        </w:rPr>
        <w:t xml:space="preserve"> </w:t>
      </w:r>
      <w:r w:rsidR="00C5482C" w:rsidRPr="005E672F">
        <w:rPr>
          <w:rFonts w:ascii="Arial Narrow" w:hAnsi="Arial Narrow"/>
          <w:i/>
          <w:iCs/>
          <w:sz w:val="20"/>
          <w:szCs w:val="20"/>
          <w:u w:val="single"/>
        </w:rPr>
        <w:t>/</w:t>
      </w:r>
      <w:r>
        <w:rPr>
          <w:rFonts w:ascii="Arial Narrow" w:hAnsi="Arial Narrow"/>
          <w:i/>
          <w:iCs/>
          <w:sz w:val="20"/>
          <w:szCs w:val="20"/>
          <w:u w:val="single"/>
        </w:rPr>
        <w:t xml:space="preserve"> </w:t>
      </w:r>
      <w:r w:rsidR="00C5482C" w:rsidRPr="005E672F">
        <w:rPr>
          <w:rFonts w:ascii="Arial Narrow" w:hAnsi="Arial Narrow"/>
          <w:i/>
          <w:iCs/>
          <w:sz w:val="20"/>
          <w:szCs w:val="20"/>
          <w:u w:val="single"/>
        </w:rPr>
        <w:t>President</w:t>
      </w:r>
      <w:r w:rsidR="00D213AB" w:rsidRPr="005E672F">
        <w:rPr>
          <w:rFonts w:ascii="Arial Narrow" w:hAnsi="Arial Narrow"/>
          <w:i/>
          <w:iCs/>
          <w:sz w:val="20"/>
          <w:szCs w:val="20"/>
          <w:u w:val="single"/>
        </w:rPr>
        <w:t>’</w:t>
      </w:r>
      <w:r w:rsidR="00C5482C" w:rsidRPr="005E672F">
        <w:rPr>
          <w:rFonts w:ascii="Arial Narrow" w:hAnsi="Arial Narrow"/>
          <w:i/>
          <w:iCs/>
          <w:sz w:val="20"/>
          <w:szCs w:val="20"/>
          <w:u w:val="single"/>
        </w:rPr>
        <w:t>s</w:t>
      </w:r>
      <w:r>
        <w:rPr>
          <w:rFonts w:ascii="Arial Narrow" w:hAnsi="Arial Narrow"/>
          <w:i/>
          <w:iCs/>
          <w:sz w:val="20"/>
          <w:szCs w:val="20"/>
          <w:u w:val="single"/>
        </w:rPr>
        <w:t xml:space="preserve"> </w:t>
      </w:r>
      <w:r w:rsidR="00D9432C" w:rsidRPr="005E672F">
        <w:rPr>
          <w:rFonts w:ascii="Arial Narrow" w:hAnsi="Arial Narrow"/>
          <w:i/>
          <w:iCs/>
          <w:sz w:val="20"/>
          <w:szCs w:val="20"/>
          <w:u w:val="single"/>
        </w:rPr>
        <w:t>/</w:t>
      </w:r>
      <w:r>
        <w:rPr>
          <w:rFonts w:ascii="Arial Narrow" w:hAnsi="Arial Narrow"/>
          <w:i/>
          <w:iCs/>
          <w:sz w:val="20"/>
          <w:szCs w:val="20"/>
          <w:u w:val="single"/>
        </w:rPr>
        <w:t xml:space="preserve"> </w:t>
      </w:r>
      <w:r w:rsidR="00D9432C" w:rsidRPr="005E672F">
        <w:rPr>
          <w:rFonts w:ascii="Arial Narrow" w:hAnsi="Arial Narrow"/>
          <w:i/>
          <w:iCs/>
          <w:sz w:val="20"/>
          <w:szCs w:val="20"/>
          <w:u w:val="single"/>
        </w:rPr>
        <w:t xml:space="preserve">Junior Cups </w:t>
      </w:r>
      <w:r w:rsidR="005B2FB0" w:rsidRPr="005E672F">
        <w:rPr>
          <w:rFonts w:ascii="Arial Narrow" w:hAnsi="Arial Narrow"/>
          <w:i/>
          <w:iCs/>
          <w:sz w:val="20"/>
          <w:szCs w:val="20"/>
          <w:u w:val="single"/>
        </w:rPr>
        <w:t xml:space="preserve">(Male) / Solheim </w:t>
      </w:r>
      <w:r w:rsidR="00D9432C" w:rsidRPr="005E672F">
        <w:rPr>
          <w:rFonts w:ascii="Arial Narrow" w:hAnsi="Arial Narrow"/>
          <w:i/>
          <w:iCs/>
          <w:sz w:val="20"/>
          <w:szCs w:val="20"/>
          <w:u w:val="single"/>
        </w:rPr>
        <w:t xml:space="preserve">/ First Lady / Junior </w:t>
      </w:r>
      <w:r w:rsidR="005B2FB0" w:rsidRPr="005E672F">
        <w:rPr>
          <w:rFonts w:ascii="Arial Narrow" w:hAnsi="Arial Narrow"/>
          <w:i/>
          <w:iCs/>
          <w:sz w:val="20"/>
          <w:szCs w:val="20"/>
          <w:u w:val="single"/>
        </w:rPr>
        <w:t>Cup</w:t>
      </w:r>
      <w:r w:rsidR="00D9432C" w:rsidRPr="005E672F">
        <w:rPr>
          <w:rFonts w:ascii="Arial Narrow" w:hAnsi="Arial Narrow"/>
          <w:i/>
          <w:iCs/>
          <w:sz w:val="20"/>
          <w:szCs w:val="20"/>
          <w:u w:val="single"/>
        </w:rPr>
        <w:t>s</w:t>
      </w:r>
      <w:r w:rsidR="005B2FB0" w:rsidRPr="005E672F">
        <w:rPr>
          <w:rFonts w:ascii="Arial Narrow" w:hAnsi="Arial Narrow"/>
          <w:i/>
          <w:iCs/>
          <w:sz w:val="20"/>
          <w:szCs w:val="20"/>
          <w:u w:val="single"/>
        </w:rPr>
        <w:t xml:space="preserve"> (Female):</w:t>
      </w:r>
    </w:p>
    <w:p w14:paraId="2E4730E3" w14:textId="77777777" w:rsidR="005B2FB0" w:rsidRPr="005E672F" w:rsidRDefault="005B2FB0" w:rsidP="007612E6">
      <w:pPr>
        <w:pStyle w:val="ListParagraph"/>
        <w:numPr>
          <w:ilvl w:val="2"/>
          <w:numId w:val="13"/>
        </w:numPr>
        <w:spacing w:after="120" w:line="240" w:lineRule="auto"/>
        <w:ind w:left="2174" w:hanging="187"/>
        <w:rPr>
          <w:rFonts w:ascii="Arial Narrow" w:hAnsi="Arial Narrow"/>
          <w:sz w:val="18"/>
          <w:szCs w:val="18"/>
        </w:rPr>
      </w:pPr>
      <w:bookmarkStart w:id="16" w:name="_Hlk162093214"/>
      <w:r w:rsidRPr="005E672F">
        <w:rPr>
          <w:rFonts w:ascii="Arial Narrow" w:hAnsi="Arial Narrow"/>
          <w:sz w:val="18"/>
          <w:szCs w:val="18"/>
        </w:rPr>
        <w:t>Day #1 = Six groups of 6 total players using “alternating shot”.</w:t>
      </w:r>
    </w:p>
    <w:p w14:paraId="7C2B52DF" w14:textId="77777777" w:rsidR="005B2FB0" w:rsidRPr="005E672F" w:rsidRDefault="005B2FB0" w:rsidP="007612E6">
      <w:pPr>
        <w:pStyle w:val="ListParagraph"/>
        <w:numPr>
          <w:ilvl w:val="2"/>
          <w:numId w:val="13"/>
        </w:numPr>
        <w:spacing w:after="120" w:line="240" w:lineRule="auto"/>
        <w:ind w:left="2174" w:hanging="187"/>
        <w:rPr>
          <w:rFonts w:ascii="Arial Narrow" w:hAnsi="Arial Narrow"/>
          <w:sz w:val="18"/>
          <w:szCs w:val="18"/>
        </w:rPr>
      </w:pPr>
      <w:r w:rsidRPr="005E672F">
        <w:rPr>
          <w:rFonts w:ascii="Arial Narrow" w:hAnsi="Arial Narrow"/>
          <w:sz w:val="18"/>
          <w:szCs w:val="18"/>
        </w:rPr>
        <w:t>Day #2 = Six groups of 6 total players using “best ball”.</w:t>
      </w:r>
    </w:p>
    <w:p w14:paraId="2517301F" w14:textId="77777777" w:rsidR="005B2FB0" w:rsidRPr="005E672F" w:rsidRDefault="005B2FB0" w:rsidP="007612E6">
      <w:pPr>
        <w:pStyle w:val="ListParagraph"/>
        <w:numPr>
          <w:ilvl w:val="2"/>
          <w:numId w:val="13"/>
        </w:numPr>
        <w:spacing w:after="120" w:line="240" w:lineRule="auto"/>
        <w:ind w:left="2174" w:hanging="187"/>
        <w:rPr>
          <w:rFonts w:ascii="Arial Narrow" w:hAnsi="Arial Narrow"/>
          <w:sz w:val="18"/>
          <w:szCs w:val="18"/>
        </w:rPr>
      </w:pPr>
      <w:r w:rsidRPr="005E672F">
        <w:rPr>
          <w:rFonts w:ascii="Arial Narrow" w:hAnsi="Arial Narrow"/>
          <w:sz w:val="18"/>
          <w:szCs w:val="18"/>
        </w:rPr>
        <w:t>Day #3 = Six groups of 6 total players using “scramble”.</w:t>
      </w:r>
    </w:p>
    <w:p w14:paraId="059DD986" w14:textId="77777777" w:rsidR="005B2FB0" w:rsidRPr="005E672F" w:rsidRDefault="005B2FB0" w:rsidP="005E672F">
      <w:pPr>
        <w:pStyle w:val="ListParagraph"/>
        <w:numPr>
          <w:ilvl w:val="2"/>
          <w:numId w:val="13"/>
        </w:numPr>
        <w:spacing w:after="120" w:line="240" w:lineRule="auto"/>
        <w:contextualSpacing w:val="0"/>
        <w:rPr>
          <w:rFonts w:ascii="Arial Narrow" w:hAnsi="Arial Narrow"/>
          <w:sz w:val="18"/>
          <w:szCs w:val="18"/>
        </w:rPr>
      </w:pPr>
      <w:r w:rsidRPr="005E672F">
        <w:rPr>
          <w:rFonts w:ascii="Arial Narrow" w:hAnsi="Arial Narrow"/>
          <w:sz w:val="18"/>
          <w:szCs w:val="18"/>
        </w:rPr>
        <w:t>Day #4 = 12 singles (i.e., groups of 3 with 1 member per team in each group).</w:t>
      </w:r>
    </w:p>
    <w:p w14:paraId="6A2104E6" w14:textId="77777777" w:rsidR="000F0C17" w:rsidRPr="005E672F" w:rsidRDefault="000F0C17" w:rsidP="005E672F">
      <w:pPr>
        <w:pStyle w:val="ListParagraph"/>
        <w:numPr>
          <w:ilvl w:val="2"/>
          <w:numId w:val="13"/>
        </w:numPr>
        <w:spacing w:after="120" w:line="240" w:lineRule="auto"/>
        <w:contextualSpacing w:val="0"/>
        <w:rPr>
          <w:rFonts w:ascii="Arial Narrow" w:hAnsi="Arial Narrow"/>
          <w:i/>
          <w:iCs/>
          <w:sz w:val="18"/>
          <w:szCs w:val="18"/>
        </w:rPr>
      </w:pPr>
      <w:r w:rsidRPr="005E672F">
        <w:rPr>
          <w:rFonts w:ascii="Arial Narrow" w:hAnsi="Arial Narrow"/>
          <w:i/>
          <w:iCs/>
          <w:sz w:val="18"/>
          <w:szCs w:val="18"/>
        </w:rPr>
        <w:t>All Formats:</w:t>
      </w:r>
    </w:p>
    <w:p w14:paraId="0FC5E0E5" w14:textId="77777777" w:rsidR="000F0C17" w:rsidRPr="005E672F" w:rsidRDefault="000F0C17"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2 points for 1</w:t>
      </w:r>
      <w:r w:rsidRPr="005E672F">
        <w:rPr>
          <w:rFonts w:ascii="Arial Narrow" w:hAnsi="Arial Narrow"/>
          <w:sz w:val="16"/>
          <w:szCs w:val="16"/>
          <w:vertAlign w:val="superscript"/>
        </w:rPr>
        <w:t>st</w:t>
      </w:r>
      <w:r w:rsidRPr="005E672F">
        <w:rPr>
          <w:rFonts w:ascii="Arial Narrow" w:hAnsi="Arial Narrow"/>
          <w:sz w:val="16"/>
          <w:szCs w:val="16"/>
        </w:rPr>
        <w:t xml:space="preserve"> place on a hole, 1 point for 2</w:t>
      </w:r>
      <w:r w:rsidRPr="005E672F">
        <w:rPr>
          <w:rFonts w:ascii="Arial Narrow" w:hAnsi="Arial Narrow"/>
          <w:sz w:val="16"/>
          <w:szCs w:val="16"/>
          <w:vertAlign w:val="superscript"/>
        </w:rPr>
        <w:t>nd</w:t>
      </w:r>
      <w:r w:rsidRPr="005E672F">
        <w:rPr>
          <w:rFonts w:ascii="Arial Narrow" w:hAnsi="Arial Narrow"/>
          <w:sz w:val="16"/>
          <w:szCs w:val="16"/>
        </w:rPr>
        <w:t xml:space="preserve"> place, &amp; 0 points for 3</w:t>
      </w:r>
      <w:r w:rsidRPr="005E672F">
        <w:rPr>
          <w:rFonts w:ascii="Arial Narrow" w:hAnsi="Arial Narrow"/>
          <w:sz w:val="16"/>
          <w:szCs w:val="16"/>
          <w:vertAlign w:val="superscript"/>
        </w:rPr>
        <w:t>rd</w:t>
      </w:r>
      <w:r w:rsidRPr="005E672F">
        <w:rPr>
          <w:rFonts w:ascii="Arial Narrow" w:hAnsi="Arial Narrow"/>
          <w:sz w:val="16"/>
          <w:szCs w:val="16"/>
        </w:rPr>
        <w:t xml:space="preserve"> / last place; 18 holes per day.</w:t>
      </w:r>
    </w:p>
    <w:p w14:paraId="355175E7" w14:textId="77777777" w:rsidR="000F0C17" w:rsidRPr="005E672F" w:rsidRDefault="000F0C17"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The field starts on two different holes (i.e. hole #1 &amp; hole #10) at staggered tee times to avoid overlap as much as possible.</w:t>
      </w:r>
    </w:p>
    <w:p w14:paraId="1124E80D" w14:textId="77777777" w:rsidR="000F0C17" w:rsidRPr="005E672F" w:rsidRDefault="000F0C17"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Level-1 = the Ryder Cup (Male) / Solheim Cup (Female).</w:t>
      </w:r>
    </w:p>
    <w:p w14:paraId="4FE6F8FD" w14:textId="77777777" w:rsidR="000F0C17" w:rsidRPr="005E672F" w:rsidRDefault="000F0C17"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Level-2 = The Presidents’ Cup (Male) / First Lady’s Cup (Female).</w:t>
      </w:r>
    </w:p>
    <w:p w14:paraId="6AEAD993" w14:textId="77777777" w:rsidR="000F0C17" w:rsidRPr="005E672F" w:rsidRDefault="000F0C17" w:rsidP="005E672F">
      <w:pPr>
        <w:pStyle w:val="ListParagraph"/>
        <w:numPr>
          <w:ilvl w:val="3"/>
          <w:numId w:val="13"/>
        </w:numPr>
        <w:spacing w:after="120" w:line="240" w:lineRule="auto"/>
        <w:contextualSpacing w:val="0"/>
        <w:rPr>
          <w:rFonts w:ascii="Arial Narrow" w:hAnsi="Arial Narrow"/>
          <w:sz w:val="16"/>
          <w:szCs w:val="16"/>
        </w:rPr>
      </w:pPr>
      <w:r w:rsidRPr="005E672F">
        <w:rPr>
          <w:rFonts w:ascii="Arial Narrow" w:hAnsi="Arial Narrow"/>
          <w:sz w:val="16"/>
          <w:szCs w:val="16"/>
        </w:rPr>
        <w:t>Level-3 = The Junior Cups (Male &amp; Female).</w:t>
      </w:r>
    </w:p>
    <w:p w14:paraId="339E017A" w14:textId="3CB78349" w:rsidR="00D213AB" w:rsidRPr="005E672F" w:rsidRDefault="00D213AB" w:rsidP="005E672F">
      <w:pPr>
        <w:pStyle w:val="ListParagraph"/>
        <w:numPr>
          <w:ilvl w:val="2"/>
          <w:numId w:val="13"/>
        </w:numPr>
        <w:spacing w:after="120" w:line="240" w:lineRule="auto"/>
        <w:contextualSpacing w:val="0"/>
        <w:rPr>
          <w:rFonts w:ascii="Arial Narrow" w:hAnsi="Arial Narrow"/>
          <w:i/>
          <w:iCs/>
          <w:sz w:val="18"/>
          <w:szCs w:val="18"/>
        </w:rPr>
      </w:pPr>
      <w:r w:rsidRPr="005E672F">
        <w:rPr>
          <w:rFonts w:ascii="Arial Narrow" w:hAnsi="Arial Narrow"/>
          <w:i/>
          <w:iCs/>
          <w:sz w:val="18"/>
          <w:szCs w:val="18"/>
        </w:rPr>
        <w:t xml:space="preserve">The </w:t>
      </w:r>
      <w:r w:rsidR="000F0C17" w:rsidRPr="005E672F">
        <w:rPr>
          <w:rFonts w:ascii="Arial Narrow" w:hAnsi="Arial Narrow"/>
          <w:i/>
          <w:iCs/>
          <w:sz w:val="18"/>
          <w:szCs w:val="18"/>
        </w:rPr>
        <w:t>hosts</w:t>
      </w:r>
      <w:r w:rsidRPr="005E672F">
        <w:rPr>
          <w:rFonts w:ascii="Arial Narrow" w:hAnsi="Arial Narrow"/>
          <w:i/>
          <w:iCs/>
          <w:sz w:val="18"/>
          <w:szCs w:val="18"/>
        </w:rPr>
        <w:t xml:space="preserve"> will rotate among the following every 3 years</w:t>
      </w:r>
      <w:r w:rsidR="000F0C17" w:rsidRPr="005E672F">
        <w:rPr>
          <w:rFonts w:ascii="Arial Narrow" w:hAnsi="Arial Narrow"/>
          <w:i/>
          <w:iCs/>
          <w:sz w:val="18"/>
          <w:szCs w:val="18"/>
        </w:rPr>
        <w:t>:</w:t>
      </w:r>
    </w:p>
    <w:p w14:paraId="644D30D3" w14:textId="6CA510EF" w:rsidR="000F0C17" w:rsidRPr="005E672F" w:rsidRDefault="00D213AB"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The Americas (i.e. the US, Canada, &amp; Latin Americ</w:t>
      </w:r>
      <w:r w:rsidR="000F0C17" w:rsidRPr="005E672F">
        <w:rPr>
          <w:rFonts w:ascii="Arial Narrow" w:hAnsi="Arial Narrow"/>
          <w:sz w:val="16"/>
          <w:szCs w:val="16"/>
        </w:rPr>
        <w:t>a; Ryder cup only)</w:t>
      </w:r>
      <w:r w:rsidR="002F0EA7" w:rsidRPr="005E672F">
        <w:rPr>
          <w:rFonts w:ascii="Arial Narrow" w:hAnsi="Arial Narrow"/>
          <w:sz w:val="16"/>
          <w:szCs w:val="16"/>
        </w:rPr>
        <w:t xml:space="preserve"> / </w:t>
      </w:r>
      <w:r w:rsidR="000F0C17" w:rsidRPr="005E672F">
        <w:rPr>
          <w:rFonts w:ascii="Arial Narrow" w:hAnsi="Arial Narrow"/>
          <w:sz w:val="16"/>
          <w:szCs w:val="16"/>
        </w:rPr>
        <w:t>The</w:t>
      </w:r>
      <w:r w:rsidR="002F0EA7" w:rsidRPr="005E672F">
        <w:rPr>
          <w:rFonts w:ascii="Arial Narrow" w:hAnsi="Arial Narrow"/>
          <w:sz w:val="16"/>
          <w:szCs w:val="16"/>
        </w:rPr>
        <w:t xml:space="preserve"> US (Presidents &amp; </w:t>
      </w:r>
      <w:r w:rsidR="00286325" w:rsidRPr="005E672F">
        <w:rPr>
          <w:rFonts w:ascii="Arial Narrow" w:hAnsi="Arial Narrow"/>
          <w:sz w:val="16"/>
          <w:szCs w:val="16"/>
        </w:rPr>
        <w:t>Junior Cups only)</w:t>
      </w:r>
    </w:p>
    <w:p w14:paraId="50B8AF39" w14:textId="2127C99A" w:rsidR="00286325" w:rsidRPr="005E672F" w:rsidRDefault="00286325" w:rsidP="007612E6">
      <w:pPr>
        <w:pStyle w:val="ListParagraph"/>
        <w:numPr>
          <w:ilvl w:val="3"/>
          <w:numId w:val="13"/>
        </w:numPr>
        <w:spacing w:after="120" w:line="240" w:lineRule="auto"/>
        <w:rPr>
          <w:rFonts w:ascii="Arial Narrow" w:hAnsi="Arial Narrow"/>
          <w:sz w:val="16"/>
          <w:szCs w:val="16"/>
        </w:rPr>
      </w:pPr>
      <w:r w:rsidRPr="005E672F">
        <w:rPr>
          <w:rFonts w:ascii="Arial Narrow" w:hAnsi="Arial Narrow"/>
          <w:sz w:val="16"/>
          <w:szCs w:val="16"/>
        </w:rPr>
        <w:t>Europe</w:t>
      </w:r>
    </w:p>
    <w:p w14:paraId="2A72616B" w14:textId="56E7B3E4" w:rsidR="00286325" w:rsidRPr="005E672F" w:rsidRDefault="00286325" w:rsidP="005E672F">
      <w:pPr>
        <w:pStyle w:val="ListParagraph"/>
        <w:numPr>
          <w:ilvl w:val="3"/>
          <w:numId w:val="13"/>
        </w:numPr>
        <w:spacing w:after="120" w:line="240" w:lineRule="auto"/>
        <w:contextualSpacing w:val="0"/>
        <w:rPr>
          <w:rFonts w:ascii="Arial Narrow" w:hAnsi="Arial Narrow"/>
          <w:sz w:val="16"/>
          <w:szCs w:val="16"/>
        </w:rPr>
      </w:pPr>
      <w:r w:rsidRPr="005E672F">
        <w:rPr>
          <w:rFonts w:ascii="Arial Narrow" w:hAnsi="Arial Narrow"/>
          <w:sz w:val="16"/>
          <w:szCs w:val="16"/>
        </w:rPr>
        <w:t>The rest of the world</w:t>
      </w:r>
    </w:p>
    <w:p w14:paraId="1CDBFF61" w14:textId="5EC34F12" w:rsidR="0028626B" w:rsidRDefault="008E4967" w:rsidP="005E672F">
      <w:pPr>
        <w:pStyle w:val="ListParagraph"/>
        <w:numPr>
          <w:ilvl w:val="2"/>
          <w:numId w:val="13"/>
        </w:numPr>
        <w:spacing w:after="120" w:line="240" w:lineRule="auto"/>
        <w:contextualSpacing w:val="0"/>
        <w:rPr>
          <w:rFonts w:ascii="Arial Narrow" w:hAnsi="Arial Narrow"/>
          <w:i/>
          <w:iCs/>
          <w:sz w:val="18"/>
          <w:szCs w:val="18"/>
        </w:rPr>
      </w:pPr>
      <w:r w:rsidRPr="005E672F">
        <w:rPr>
          <w:rFonts w:ascii="Arial Narrow" w:hAnsi="Arial Narrow"/>
          <w:i/>
          <w:iCs/>
          <w:sz w:val="18"/>
          <w:szCs w:val="18"/>
        </w:rPr>
        <w:t xml:space="preserve">Each region must host at least </w:t>
      </w:r>
      <w:r w:rsidR="0056794F" w:rsidRPr="005E672F">
        <w:rPr>
          <w:rFonts w:ascii="Arial Narrow" w:hAnsi="Arial Narrow"/>
          <w:i/>
          <w:iCs/>
          <w:sz w:val="18"/>
          <w:szCs w:val="18"/>
        </w:rPr>
        <w:t>two</w:t>
      </w:r>
      <w:r w:rsidRPr="005E672F">
        <w:rPr>
          <w:rFonts w:ascii="Arial Narrow" w:hAnsi="Arial Narrow"/>
          <w:i/>
          <w:iCs/>
          <w:sz w:val="18"/>
          <w:szCs w:val="18"/>
        </w:rPr>
        <w:t xml:space="preserve"> of the cups </w:t>
      </w:r>
      <w:r w:rsidR="0056794F" w:rsidRPr="005E672F">
        <w:rPr>
          <w:rFonts w:ascii="Arial Narrow" w:hAnsi="Arial Narrow"/>
          <w:i/>
          <w:iCs/>
          <w:sz w:val="18"/>
          <w:szCs w:val="18"/>
        </w:rPr>
        <w:t xml:space="preserve">(i.e. 1 for each gender) </w:t>
      </w:r>
      <w:r w:rsidRPr="005E672F">
        <w:rPr>
          <w:rFonts w:ascii="Arial Narrow" w:hAnsi="Arial Narrow"/>
          <w:i/>
          <w:iCs/>
          <w:sz w:val="18"/>
          <w:szCs w:val="18"/>
        </w:rPr>
        <w:t>every year</w:t>
      </w:r>
      <w:r w:rsidR="0028626B" w:rsidRPr="005E672F">
        <w:rPr>
          <w:rFonts w:ascii="Arial Narrow" w:hAnsi="Arial Narrow"/>
          <w:i/>
          <w:iCs/>
          <w:sz w:val="18"/>
          <w:szCs w:val="18"/>
        </w:rPr>
        <w:t>:</w:t>
      </w:r>
    </w:p>
    <w:tbl>
      <w:tblPr>
        <w:tblStyle w:val="TableGrid"/>
        <w:tblW w:w="0" w:type="auto"/>
        <w:tblInd w:w="27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0"/>
        <w:gridCol w:w="691"/>
        <w:gridCol w:w="1652"/>
        <w:gridCol w:w="1652"/>
        <w:gridCol w:w="1905"/>
      </w:tblGrid>
      <w:tr w:rsidR="00A5339C" w14:paraId="796A51BA" w14:textId="77777777" w:rsidTr="001B4F55">
        <w:tc>
          <w:tcPr>
            <w:tcW w:w="0" w:type="auto"/>
            <w:vAlign w:val="center"/>
          </w:tcPr>
          <w:p w14:paraId="47129D9C" w14:textId="4281197F" w:rsidR="00A5339C" w:rsidRPr="00F154F2" w:rsidRDefault="00A5339C" w:rsidP="00550610">
            <w:pPr>
              <w:jc w:val="center"/>
              <w:rPr>
                <w:rFonts w:ascii="Arial Narrow" w:hAnsi="Arial Narrow"/>
                <w:sz w:val="16"/>
                <w:szCs w:val="16"/>
              </w:rPr>
            </w:pPr>
            <w:r w:rsidRPr="00F154F2">
              <w:rPr>
                <w:rFonts w:ascii="Arial Narrow" w:hAnsi="Arial Narrow"/>
                <w:sz w:val="16"/>
                <w:szCs w:val="16"/>
              </w:rPr>
              <w:t>Year:</w:t>
            </w:r>
          </w:p>
        </w:tc>
        <w:tc>
          <w:tcPr>
            <w:tcW w:w="0" w:type="auto"/>
            <w:vAlign w:val="center"/>
          </w:tcPr>
          <w:p w14:paraId="155739D6" w14:textId="08B8672D" w:rsidR="00A5339C" w:rsidRPr="00F154F2" w:rsidRDefault="00F154F2" w:rsidP="00550610">
            <w:pPr>
              <w:jc w:val="center"/>
              <w:rPr>
                <w:rFonts w:ascii="Arial Narrow" w:hAnsi="Arial Narrow"/>
                <w:sz w:val="16"/>
                <w:szCs w:val="16"/>
              </w:rPr>
            </w:pPr>
            <w:r w:rsidRPr="00F154F2">
              <w:rPr>
                <w:rFonts w:ascii="Arial Narrow" w:hAnsi="Arial Narrow"/>
                <w:sz w:val="16"/>
                <w:szCs w:val="16"/>
              </w:rPr>
              <w:t>Gender:</w:t>
            </w:r>
          </w:p>
        </w:tc>
        <w:tc>
          <w:tcPr>
            <w:tcW w:w="0" w:type="auto"/>
            <w:vAlign w:val="center"/>
          </w:tcPr>
          <w:p w14:paraId="30354828" w14:textId="2A4432A2" w:rsidR="00A5339C" w:rsidRPr="00F154F2" w:rsidRDefault="00A5339C" w:rsidP="00550610">
            <w:pPr>
              <w:jc w:val="center"/>
              <w:rPr>
                <w:rFonts w:ascii="Arial Narrow" w:hAnsi="Arial Narrow"/>
                <w:sz w:val="16"/>
                <w:szCs w:val="16"/>
              </w:rPr>
            </w:pPr>
            <w:r w:rsidRPr="00F154F2">
              <w:rPr>
                <w:rFonts w:ascii="Arial Narrow" w:hAnsi="Arial Narrow"/>
                <w:sz w:val="16"/>
                <w:szCs w:val="16"/>
              </w:rPr>
              <w:t>The Americas / US:</w:t>
            </w:r>
          </w:p>
        </w:tc>
        <w:tc>
          <w:tcPr>
            <w:tcW w:w="0" w:type="auto"/>
            <w:vAlign w:val="center"/>
          </w:tcPr>
          <w:p w14:paraId="071E023F" w14:textId="2358F6DC" w:rsidR="00A5339C" w:rsidRPr="00F154F2" w:rsidRDefault="00A5339C" w:rsidP="00550610">
            <w:pPr>
              <w:jc w:val="center"/>
              <w:rPr>
                <w:rFonts w:ascii="Arial Narrow" w:hAnsi="Arial Narrow"/>
                <w:sz w:val="16"/>
                <w:szCs w:val="16"/>
              </w:rPr>
            </w:pPr>
            <w:r w:rsidRPr="00F154F2">
              <w:rPr>
                <w:rFonts w:ascii="Arial Narrow" w:hAnsi="Arial Narrow"/>
                <w:sz w:val="16"/>
                <w:szCs w:val="16"/>
              </w:rPr>
              <w:t>Europe:</w:t>
            </w:r>
          </w:p>
        </w:tc>
        <w:tc>
          <w:tcPr>
            <w:tcW w:w="0" w:type="auto"/>
            <w:vAlign w:val="center"/>
          </w:tcPr>
          <w:p w14:paraId="2548EAF4" w14:textId="44487B33" w:rsidR="00A5339C" w:rsidRPr="00F154F2" w:rsidRDefault="00A5339C" w:rsidP="00550610">
            <w:pPr>
              <w:jc w:val="center"/>
              <w:rPr>
                <w:rFonts w:ascii="Arial Narrow" w:hAnsi="Arial Narrow"/>
                <w:sz w:val="16"/>
                <w:szCs w:val="16"/>
              </w:rPr>
            </w:pPr>
            <w:r w:rsidRPr="00F154F2">
              <w:rPr>
                <w:rFonts w:ascii="Arial Narrow" w:hAnsi="Arial Narrow"/>
                <w:sz w:val="16"/>
                <w:szCs w:val="16"/>
              </w:rPr>
              <w:t>The Rest of The World:</w:t>
            </w:r>
          </w:p>
        </w:tc>
      </w:tr>
      <w:tr w:rsidR="00F154F2" w14:paraId="5E1E235E" w14:textId="77777777" w:rsidTr="001B4F55">
        <w:tc>
          <w:tcPr>
            <w:tcW w:w="0" w:type="auto"/>
            <w:vMerge w:val="restart"/>
            <w:vAlign w:val="center"/>
          </w:tcPr>
          <w:p w14:paraId="7ECE4A85" w14:textId="3E1BB011" w:rsidR="00F154F2" w:rsidRPr="00F154F2" w:rsidRDefault="00F154F2" w:rsidP="00292B46">
            <w:pPr>
              <w:jc w:val="center"/>
              <w:rPr>
                <w:rFonts w:ascii="Arial Narrow" w:hAnsi="Arial Narrow"/>
                <w:sz w:val="16"/>
                <w:szCs w:val="16"/>
              </w:rPr>
            </w:pPr>
            <w:r w:rsidRPr="00F154F2">
              <w:rPr>
                <w:rFonts w:ascii="Arial Narrow" w:hAnsi="Arial Narrow"/>
                <w:sz w:val="16"/>
                <w:szCs w:val="16"/>
              </w:rPr>
              <w:t>2025</w:t>
            </w:r>
          </w:p>
        </w:tc>
        <w:tc>
          <w:tcPr>
            <w:tcW w:w="0" w:type="auto"/>
            <w:vAlign w:val="center"/>
          </w:tcPr>
          <w:p w14:paraId="1EE8362E" w14:textId="2A99B443" w:rsidR="00F154F2" w:rsidRPr="00F154F2" w:rsidRDefault="00F154F2" w:rsidP="00292B46">
            <w:pPr>
              <w:jc w:val="center"/>
              <w:rPr>
                <w:rFonts w:ascii="Arial Narrow" w:hAnsi="Arial Narrow"/>
                <w:sz w:val="16"/>
                <w:szCs w:val="16"/>
              </w:rPr>
            </w:pPr>
            <w:r w:rsidRPr="00F154F2">
              <w:rPr>
                <w:rFonts w:ascii="Arial Narrow" w:hAnsi="Arial Narrow"/>
                <w:sz w:val="16"/>
                <w:szCs w:val="16"/>
              </w:rPr>
              <w:t>Male</w:t>
            </w:r>
          </w:p>
        </w:tc>
        <w:tc>
          <w:tcPr>
            <w:tcW w:w="0" w:type="auto"/>
            <w:vAlign w:val="center"/>
          </w:tcPr>
          <w:p w14:paraId="4B0DDD8E" w14:textId="2B628184" w:rsidR="00F154F2" w:rsidRPr="00550610" w:rsidRDefault="00292B46" w:rsidP="00292B46">
            <w:pPr>
              <w:jc w:val="center"/>
              <w:rPr>
                <w:rFonts w:ascii="Arial Narrow" w:hAnsi="Arial Narrow"/>
                <w:sz w:val="15"/>
                <w:szCs w:val="15"/>
              </w:rPr>
            </w:pPr>
            <w:r w:rsidRPr="00550610">
              <w:rPr>
                <w:rFonts w:ascii="Arial Narrow" w:hAnsi="Arial Narrow"/>
                <w:sz w:val="15"/>
                <w:szCs w:val="15"/>
              </w:rPr>
              <w:t>Ryder Cup (Canada)</w:t>
            </w:r>
          </w:p>
        </w:tc>
        <w:tc>
          <w:tcPr>
            <w:tcW w:w="0" w:type="auto"/>
            <w:vAlign w:val="center"/>
          </w:tcPr>
          <w:p w14:paraId="6DF9798F" w14:textId="1F454BE1" w:rsidR="00F154F2" w:rsidRPr="00550610" w:rsidRDefault="00B47565" w:rsidP="00292B46">
            <w:pPr>
              <w:jc w:val="center"/>
              <w:rPr>
                <w:rFonts w:ascii="Arial Narrow" w:hAnsi="Arial Narrow"/>
                <w:sz w:val="15"/>
                <w:szCs w:val="15"/>
              </w:rPr>
            </w:pPr>
            <w:r w:rsidRPr="00550610">
              <w:rPr>
                <w:rFonts w:ascii="Arial Narrow" w:hAnsi="Arial Narrow"/>
                <w:sz w:val="15"/>
                <w:szCs w:val="15"/>
              </w:rPr>
              <w:t>President’s Cup (England)</w:t>
            </w:r>
          </w:p>
        </w:tc>
        <w:tc>
          <w:tcPr>
            <w:tcW w:w="0" w:type="auto"/>
            <w:vAlign w:val="center"/>
          </w:tcPr>
          <w:p w14:paraId="16B94F26" w14:textId="0FDFCE41" w:rsidR="00F154F2" w:rsidRPr="00550610" w:rsidRDefault="00B47565" w:rsidP="00292B46">
            <w:pPr>
              <w:jc w:val="center"/>
              <w:rPr>
                <w:rFonts w:ascii="Arial Narrow" w:hAnsi="Arial Narrow"/>
                <w:sz w:val="15"/>
                <w:szCs w:val="15"/>
              </w:rPr>
            </w:pPr>
            <w:r w:rsidRPr="00550610">
              <w:rPr>
                <w:rFonts w:ascii="Arial Narrow" w:hAnsi="Arial Narrow"/>
                <w:sz w:val="15"/>
                <w:szCs w:val="15"/>
              </w:rPr>
              <w:t>Junior Cup</w:t>
            </w:r>
            <w:r w:rsidR="00550610" w:rsidRPr="00550610">
              <w:rPr>
                <w:rFonts w:ascii="Arial Narrow" w:hAnsi="Arial Narrow"/>
                <w:sz w:val="15"/>
                <w:szCs w:val="15"/>
              </w:rPr>
              <w:t xml:space="preserve"> (</w:t>
            </w:r>
            <w:r w:rsidRPr="00550610">
              <w:rPr>
                <w:rFonts w:ascii="Arial Narrow" w:hAnsi="Arial Narrow"/>
                <w:sz w:val="15"/>
                <w:szCs w:val="15"/>
              </w:rPr>
              <w:t>Japan</w:t>
            </w:r>
            <w:r w:rsidR="00550610" w:rsidRPr="00550610">
              <w:rPr>
                <w:rFonts w:ascii="Arial Narrow" w:hAnsi="Arial Narrow"/>
                <w:sz w:val="15"/>
                <w:szCs w:val="15"/>
              </w:rPr>
              <w:t>)</w:t>
            </w:r>
          </w:p>
        </w:tc>
      </w:tr>
      <w:tr w:rsidR="00F154F2" w14:paraId="1DB9F381" w14:textId="77777777" w:rsidTr="001B4F55">
        <w:tc>
          <w:tcPr>
            <w:tcW w:w="0" w:type="auto"/>
            <w:vMerge/>
            <w:vAlign w:val="center"/>
          </w:tcPr>
          <w:p w14:paraId="088CA943" w14:textId="77777777" w:rsidR="00F154F2" w:rsidRPr="00F154F2" w:rsidRDefault="00F154F2" w:rsidP="00292B46">
            <w:pPr>
              <w:jc w:val="center"/>
              <w:rPr>
                <w:rFonts w:ascii="Arial Narrow" w:hAnsi="Arial Narrow"/>
                <w:sz w:val="16"/>
                <w:szCs w:val="16"/>
              </w:rPr>
            </w:pPr>
          </w:p>
        </w:tc>
        <w:tc>
          <w:tcPr>
            <w:tcW w:w="0" w:type="auto"/>
            <w:vAlign w:val="center"/>
          </w:tcPr>
          <w:p w14:paraId="1746285D" w14:textId="6F4C7892" w:rsidR="00F154F2" w:rsidRPr="00F154F2" w:rsidRDefault="00F154F2" w:rsidP="00292B46">
            <w:pPr>
              <w:jc w:val="center"/>
              <w:rPr>
                <w:rFonts w:ascii="Arial Narrow" w:hAnsi="Arial Narrow"/>
                <w:sz w:val="16"/>
                <w:szCs w:val="16"/>
              </w:rPr>
            </w:pPr>
            <w:r w:rsidRPr="00F154F2">
              <w:rPr>
                <w:rFonts w:ascii="Arial Narrow" w:hAnsi="Arial Narrow"/>
                <w:sz w:val="16"/>
                <w:szCs w:val="16"/>
              </w:rPr>
              <w:t>Female</w:t>
            </w:r>
          </w:p>
        </w:tc>
        <w:tc>
          <w:tcPr>
            <w:tcW w:w="0" w:type="auto"/>
            <w:vAlign w:val="center"/>
          </w:tcPr>
          <w:p w14:paraId="79873406" w14:textId="1753FD0C" w:rsidR="00F154F2" w:rsidRPr="00550610" w:rsidRDefault="00292B46" w:rsidP="00292B46">
            <w:pPr>
              <w:jc w:val="center"/>
              <w:rPr>
                <w:rFonts w:ascii="Arial Narrow" w:hAnsi="Arial Narrow"/>
                <w:sz w:val="15"/>
                <w:szCs w:val="15"/>
              </w:rPr>
            </w:pPr>
            <w:r w:rsidRPr="00550610">
              <w:rPr>
                <w:rFonts w:ascii="Arial Narrow" w:hAnsi="Arial Narrow"/>
                <w:sz w:val="15"/>
                <w:szCs w:val="15"/>
              </w:rPr>
              <w:t xml:space="preserve">Solheim Cup (US) </w:t>
            </w:r>
          </w:p>
        </w:tc>
        <w:tc>
          <w:tcPr>
            <w:tcW w:w="0" w:type="auto"/>
            <w:vAlign w:val="center"/>
          </w:tcPr>
          <w:p w14:paraId="52E3CBE1" w14:textId="272A04F7" w:rsidR="00F154F2" w:rsidRPr="00550610" w:rsidRDefault="00B47565" w:rsidP="00292B46">
            <w:pPr>
              <w:jc w:val="center"/>
              <w:rPr>
                <w:rFonts w:ascii="Arial Narrow" w:hAnsi="Arial Narrow"/>
                <w:sz w:val="15"/>
                <w:szCs w:val="15"/>
              </w:rPr>
            </w:pPr>
            <w:r w:rsidRPr="00550610">
              <w:rPr>
                <w:rFonts w:ascii="Arial Narrow" w:hAnsi="Arial Narrow"/>
                <w:sz w:val="15"/>
                <w:szCs w:val="15"/>
              </w:rPr>
              <w:t>First Lady Cup (France)</w:t>
            </w:r>
          </w:p>
        </w:tc>
        <w:tc>
          <w:tcPr>
            <w:tcW w:w="0" w:type="auto"/>
            <w:vAlign w:val="center"/>
          </w:tcPr>
          <w:p w14:paraId="081160C4" w14:textId="580E9A21" w:rsidR="00F154F2" w:rsidRPr="00550610" w:rsidRDefault="00550610" w:rsidP="00292B46">
            <w:pPr>
              <w:jc w:val="center"/>
              <w:rPr>
                <w:rFonts w:ascii="Arial Narrow" w:hAnsi="Arial Narrow"/>
                <w:sz w:val="15"/>
                <w:szCs w:val="15"/>
              </w:rPr>
            </w:pPr>
            <w:r w:rsidRPr="00550610">
              <w:rPr>
                <w:rFonts w:ascii="Arial Narrow" w:hAnsi="Arial Narrow"/>
                <w:sz w:val="15"/>
                <w:szCs w:val="15"/>
              </w:rPr>
              <w:t>Junior Cup (</w:t>
            </w:r>
            <w:r w:rsidR="00DC4D20">
              <w:rPr>
                <w:rFonts w:ascii="Arial Narrow" w:hAnsi="Arial Narrow"/>
                <w:sz w:val="15"/>
                <w:szCs w:val="15"/>
              </w:rPr>
              <w:t>Korea</w:t>
            </w:r>
            <w:r w:rsidRPr="00550610">
              <w:rPr>
                <w:rFonts w:ascii="Arial Narrow" w:hAnsi="Arial Narrow"/>
                <w:sz w:val="15"/>
                <w:szCs w:val="15"/>
              </w:rPr>
              <w:t>)</w:t>
            </w:r>
          </w:p>
        </w:tc>
      </w:tr>
      <w:tr w:rsidR="00DC4D20" w14:paraId="2D21ADF9" w14:textId="77777777" w:rsidTr="001B4F55">
        <w:tc>
          <w:tcPr>
            <w:tcW w:w="0" w:type="auto"/>
            <w:vMerge w:val="restart"/>
            <w:vAlign w:val="center"/>
          </w:tcPr>
          <w:p w14:paraId="6CE47072" w14:textId="7A103E7F" w:rsidR="00DC4D20" w:rsidRPr="00F154F2" w:rsidRDefault="00DC4D20" w:rsidP="00DC4D20">
            <w:pPr>
              <w:jc w:val="center"/>
              <w:rPr>
                <w:rFonts w:ascii="Arial Narrow" w:hAnsi="Arial Narrow"/>
                <w:sz w:val="16"/>
                <w:szCs w:val="16"/>
              </w:rPr>
            </w:pPr>
            <w:r>
              <w:rPr>
                <w:rFonts w:ascii="Arial Narrow" w:hAnsi="Arial Narrow"/>
                <w:sz w:val="16"/>
                <w:szCs w:val="16"/>
              </w:rPr>
              <w:t>2026</w:t>
            </w:r>
          </w:p>
        </w:tc>
        <w:tc>
          <w:tcPr>
            <w:tcW w:w="0" w:type="auto"/>
            <w:vAlign w:val="center"/>
          </w:tcPr>
          <w:p w14:paraId="12BABC41" w14:textId="61333249" w:rsidR="00DC4D20" w:rsidRPr="00F154F2" w:rsidRDefault="00DC4D20" w:rsidP="00DC4D20">
            <w:pPr>
              <w:jc w:val="center"/>
              <w:rPr>
                <w:rFonts w:ascii="Arial Narrow" w:hAnsi="Arial Narrow"/>
                <w:sz w:val="16"/>
                <w:szCs w:val="16"/>
              </w:rPr>
            </w:pPr>
            <w:r w:rsidRPr="00F154F2">
              <w:rPr>
                <w:rFonts w:ascii="Arial Narrow" w:hAnsi="Arial Narrow"/>
                <w:sz w:val="16"/>
                <w:szCs w:val="16"/>
              </w:rPr>
              <w:t>Male</w:t>
            </w:r>
          </w:p>
        </w:tc>
        <w:tc>
          <w:tcPr>
            <w:tcW w:w="0" w:type="auto"/>
            <w:vAlign w:val="center"/>
          </w:tcPr>
          <w:p w14:paraId="20D4C063" w14:textId="7006A1F8" w:rsidR="00DC4D20" w:rsidRPr="00550610" w:rsidRDefault="00DC4D20" w:rsidP="00DC4D20">
            <w:pPr>
              <w:jc w:val="center"/>
              <w:rPr>
                <w:rFonts w:ascii="Arial Narrow" w:hAnsi="Arial Narrow"/>
                <w:sz w:val="15"/>
                <w:szCs w:val="15"/>
              </w:rPr>
            </w:pPr>
            <w:r w:rsidRPr="00550610">
              <w:rPr>
                <w:rFonts w:ascii="Arial Narrow" w:hAnsi="Arial Narrow"/>
                <w:sz w:val="15"/>
                <w:szCs w:val="15"/>
              </w:rPr>
              <w:t>President’s Cup (</w:t>
            </w:r>
            <w:r>
              <w:rPr>
                <w:rFonts w:ascii="Arial Narrow" w:hAnsi="Arial Narrow"/>
                <w:sz w:val="15"/>
                <w:szCs w:val="15"/>
              </w:rPr>
              <w:t>Texas</w:t>
            </w:r>
            <w:r w:rsidRPr="00550610">
              <w:rPr>
                <w:rFonts w:ascii="Arial Narrow" w:hAnsi="Arial Narrow"/>
                <w:sz w:val="15"/>
                <w:szCs w:val="15"/>
              </w:rPr>
              <w:t>)</w:t>
            </w:r>
          </w:p>
        </w:tc>
        <w:tc>
          <w:tcPr>
            <w:tcW w:w="0" w:type="auto"/>
            <w:vAlign w:val="center"/>
          </w:tcPr>
          <w:p w14:paraId="1CE56757" w14:textId="5882619C" w:rsidR="00DC4D20" w:rsidRPr="00550610" w:rsidRDefault="00DC4D20" w:rsidP="00DC4D20">
            <w:pPr>
              <w:jc w:val="center"/>
              <w:rPr>
                <w:rFonts w:ascii="Arial Narrow" w:hAnsi="Arial Narrow"/>
                <w:sz w:val="15"/>
                <w:szCs w:val="15"/>
              </w:rPr>
            </w:pPr>
            <w:r w:rsidRPr="00550610">
              <w:rPr>
                <w:rFonts w:ascii="Arial Narrow" w:hAnsi="Arial Narrow"/>
                <w:sz w:val="15"/>
                <w:szCs w:val="15"/>
              </w:rPr>
              <w:t>Junior Cup (</w:t>
            </w:r>
            <w:r>
              <w:rPr>
                <w:rFonts w:ascii="Arial Narrow" w:hAnsi="Arial Narrow"/>
                <w:sz w:val="15"/>
                <w:szCs w:val="15"/>
              </w:rPr>
              <w:t>Italy</w:t>
            </w:r>
            <w:r w:rsidRPr="00550610">
              <w:rPr>
                <w:rFonts w:ascii="Arial Narrow" w:hAnsi="Arial Narrow"/>
                <w:sz w:val="15"/>
                <w:szCs w:val="15"/>
              </w:rPr>
              <w:t>)</w:t>
            </w:r>
          </w:p>
        </w:tc>
        <w:tc>
          <w:tcPr>
            <w:tcW w:w="0" w:type="auto"/>
            <w:vAlign w:val="center"/>
          </w:tcPr>
          <w:p w14:paraId="27BA3220" w14:textId="2D89291E" w:rsidR="00DC4D20" w:rsidRPr="00550610" w:rsidRDefault="00DC4D20" w:rsidP="00DC4D20">
            <w:pPr>
              <w:jc w:val="center"/>
              <w:rPr>
                <w:rFonts w:ascii="Arial Narrow" w:hAnsi="Arial Narrow"/>
                <w:sz w:val="15"/>
                <w:szCs w:val="15"/>
              </w:rPr>
            </w:pPr>
            <w:r w:rsidRPr="00550610">
              <w:rPr>
                <w:rFonts w:ascii="Arial Narrow" w:hAnsi="Arial Narrow"/>
                <w:sz w:val="15"/>
                <w:szCs w:val="15"/>
              </w:rPr>
              <w:t>Ryder Cup (</w:t>
            </w:r>
            <w:r>
              <w:rPr>
                <w:rFonts w:ascii="Arial Narrow" w:hAnsi="Arial Narrow"/>
                <w:sz w:val="15"/>
                <w:szCs w:val="15"/>
              </w:rPr>
              <w:t>South Africa</w:t>
            </w:r>
            <w:r w:rsidRPr="00550610">
              <w:rPr>
                <w:rFonts w:ascii="Arial Narrow" w:hAnsi="Arial Narrow"/>
                <w:sz w:val="15"/>
                <w:szCs w:val="15"/>
              </w:rPr>
              <w:t>)</w:t>
            </w:r>
          </w:p>
        </w:tc>
      </w:tr>
      <w:tr w:rsidR="00DC4D20" w14:paraId="3DB7793F" w14:textId="77777777" w:rsidTr="001B4F55">
        <w:tc>
          <w:tcPr>
            <w:tcW w:w="0" w:type="auto"/>
            <w:vMerge/>
            <w:vAlign w:val="center"/>
          </w:tcPr>
          <w:p w14:paraId="7517E0D4" w14:textId="77777777" w:rsidR="00DC4D20" w:rsidRPr="00F154F2" w:rsidRDefault="00DC4D20" w:rsidP="00DC4D20">
            <w:pPr>
              <w:jc w:val="center"/>
              <w:rPr>
                <w:rFonts w:ascii="Arial Narrow" w:hAnsi="Arial Narrow"/>
                <w:sz w:val="16"/>
                <w:szCs w:val="16"/>
              </w:rPr>
            </w:pPr>
          </w:p>
        </w:tc>
        <w:tc>
          <w:tcPr>
            <w:tcW w:w="0" w:type="auto"/>
            <w:vAlign w:val="center"/>
          </w:tcPr>
          <w:p w14:paraId="30192179" w14:textId="041D04EC" w:rsidR="00DC4D20" w:rsidRPr="00F154F2" w:rsidRDefault="00DC4D20" w:rsidP="00DC4D20">
            <w:pPr>
              <w:jc w:val="center"/>
              <w:rPr>
                <w:rFonts w:ascii="Arial Narrow" w:hAnsi="Arial Narrow"/>
                <w:sz w:val="16"/>
                <w:szCs w:val="16"/>
              </w:rPr>
            </w:pPr>
            <w:r w:rsidRPr="00F154F2">
              <w:rPr>
                <w:rFonts w:ascii="Arial Narrow" w:hAnsi="Arial Narrow"/>
                <w:sz w:val="16"/>
                <w:szCs w:val="16"/>
              </w:rPr>
              <w:t>Female</w:t>
            </w:r>
          </w:p>
        </w:tc>
        <w:tc>
          <w:tcPr>
            <w:tcW w:w="0" w:type="auto"/>
            <w:vAlign w:val="center"/>
          </w:tcPr>
          <w:p w14:paraId="4F25ED8E" w14:textId="0AAAF3D8" w:rsidR="00DC4D20" w:rsidRPr="00550610" w:rsidRDefault="00DC4D20" w:rsidP="00DC4D20">
            <w:pPr>
              <w:jc w:val="center"/>
              <w:rPr>
                <w:rFonts w:ascii="Arial Narrow" w:hAnsi="Arial Narrow"/>
                <w:sz w:val="15"/>
                <w:szCs w:val="15"/>
              </w:rPr>
            </w:pPr>
            <w:r w:rsidRPr="00550610">
              <w:rPr>
                <w:rFonts w:ascii="Arial Narrow" w:hAnsi="Arial Narrow"/>
                <w:sz w:val="15"/>
                <w:szCs w:val="15"/>
              </w:rPr>
              <w:t>First Lady Cup (</w:t>
            </w:r>
            <w:r>
              <w:rPr>
                <w:rFonts w:ascii="Arial Narrow" w:hAnsi="Arial Narrow"/>
                <w:sz w:val="15"/>
                <w:szCs w:val="15"/>
              </w:rPr>
              <w:t>California</w:t>
            </w:r>
            <w:r w:rsidRPr="00550610">
              <w:rPr>
                <w:rFonts w:ascii="Arial Narrow" w:hAnsi="Arial Narrow"/>
                <w:sz w:val="15"/>
                <w:szCs w:val="15"/>
              </w:rPr>
              <w:t>)</w:t>
            </w:r>
          </w:p>
        </w:tc>
        <w:tc>
          <w:tcPr>
            <w:tcW w:w="0" w:type="auto"/>
            <w:vAlign w:val="center"/>
          </w:tcPr>
          <w:p w14:paraId="7D174F2D" w14:textId="5667C74E" w:rsidR="00DC4D20" w:rsidRPr="00550610" w:rsidRDefault="00DC4D20" w:rsidP="00DC4D20">
            <w:pPr>
              <w:jc w:val="center"/>
              <w:rPr>
                <w:rFonts w:ascii="Arial Narrow" w:hAnsi="Arial Narrow"/>
                <w:sz w:val="15"/>
                <w:szCs w:val="15"/>
              </w:rPr>
            </w:pPr>
            <w:r w:rsidRPr="00550610">
              <w:rPr>
                <w:rFonts w:ascii="Arial Narrow" w:hAnsi="Arial Narrow"/>
                <w:sz w:val="15"/>
                <w:szCs w:val="15"/>
              </w:rPr>
              <w:t>Junior Cup (</w:t>
            </w:r>
            <w:r>
              <w:rPr>
                <w:rFonts w:ascii="Arial Narrow" w:hAnsi="Arial Narrow"/>
                <w:sz w:val="15"/>
                <w:szCs w:val="15"/>
              </w:rPr>
              <w:t>Austria</w:t>
            </w:r>
            <w:r w:rsidRPr="00550610">
              <w:rPr>
                <w:rFonts w:ascii="Arial Narrow" w:hAnsi="Arial Narrow"/>
                <w:sz w:val="15"/>
                <w:szCs w:val="15"/>
              </w:rPr>
              <w:t>)</w:t>
            </w:r>
          </w:p>
        </w:tc>
        <w:tc>
          <w:tcPr>
            <w:tcW w:w="0" w:type="auto"/>
            <w:vAlign w:val="center"/>
          </w:tcPr>
          <w:p w14:paraId="02457573" w14:textId="30CA3891" w:rsidR="00DC4D20" w:rsidRPr="00550610" w:rsidRDefault="00DC4D20" w:rsidP="00DC4D20">
            <w:pPr>
              <w:jc w:val="center"/>
              <w:rPr>
                <w:rFonts w:ascii="Arial Narrow" w:hAnsi="Arial Narrow"/>
                <w:sz w:val="15"/>
                <w:szCs w:val="15"/>
              </w:rPr>
            </w:pPr>
            <w:r w:rsidRPr="00550610">
              <w:rPr>
                <w:rFonts w:ascii="Arial Narrow" w:hAnsi="Arial Narrow"/>
                <w:sz w:val="15"/>
                <w:szCs w:val="15"/>
              </w:rPr>
              <w:t xml:space="preserve">Solheim Cup </w:t>
            </w:r>
            <w:r>
              <w:rPr>
                <w:rFonts w:ascii="Arial Narrow" w:hAnsi="Arial Narrow"/>
                <w:sz w:val="15"/>
                <w:szCs w:val="15"/>
              </w:rPr>
              <w:t>(Australia</w:t>
            </w:r>
            <w:r w:rsidRPr="00550610">
              <w:rPr>
                <w:rFonts w:ascii="Arial Narrow" w:hAnsi="Arial Narrow"/>
                <w:sz w:val="15"/>
                <w:szCs w:val="15"/>
              </w:rPr>
              <w:t xml:space="preserve">) </w:t>
            </w:r>
          </w:p>
        </w:tc>
      </w:tr>
      <w:tr w:rsidR="00DC4D20" w14:paraId="2588EC75" w14:textId="77777777" w:rsidTr="001B4F55">
        <w:tc>
          <w:tcPr>
            <w:tcW w:w="0" w:type="auto"/>
            <w:vMerge w:val="restart"/>
            <w:vAlign w:val="center"/>
          </w:tcPr>
          <w:p w14:paraId="6E9C713E" w14:textId="087BD04C" w:rsidR="00DC4D20" w:rsidRPr="00F154F2" w:rsidRDefault="00DC4D20" w:rsidP="00DC4D20">
            <w:pPr>
              <w:jc w:val="center"/>
              <w:rPr>
                <w:rFonts w:ascii="Arial Narrow" w:hAnsi="Arial Narrow"/>
                <w:sz w:val="16"/>
                <w:szCs w:val="16"/>
              </w:rPr>
            </w:pPr>
            <w:r>
              <w:rPr>
                <w:rFonts w:ascii="Arial Narrow" w:hAnsi="Arial Narrow"/>
                <w:sz w:val="16"/>
                <w:szCs w:val="16"/>
              </w:rPr>
              <w:lastRenderedPageBreak/>
              <w:t>2027</w:t>
            </w:r>
          </w:p>
        </w:tc>
        <w:tc>
          <w:tcPr>
            <w:tcW w:w="0" w:type="auto"/>
            <w:vAlign w:val="center"/>
          </w:tcPr>
          <w:p w14:paraId="02B156C1" w14:textId="1DCB04FC" w:rsidR="00DC4D20" w:rsidRPr="00F154F2" w:rsidRDefault="00DC4D20" w:rsidP="00DC4D20">
            <w:pPr>
              <w:jc w:val="center"/>
              <w:rPr>
                <w:rFonts w:ascii="Arial Narrow" w:hAnsi="Arial Narrow"/>
                <w:sz w:val="16"/>
                <w:szCs w:val="16"/>
              </w:rPr>
            </w:pPr>
            <w:r w:rsidRPr="00F154F2">
              <w:rPr>
                <w:rFonts w:ascii="Arial Narrow" w:hAnsi="Arial Narrow"/>
                <w:sz w:val="16"/>
                <w:szCs w:val="16"/>
              </w:rPr>
              <w:t>Male</w:t>
            </w:r>
          </w:p>
        </w:tc>
        <w:tc>
          <w:tcPr>
            <w:tcW w:w="0" w:type="auto"/>
            <w:vAlign w:val="center"/>
          </w:tcPr>
          <w:p w14:paraId="6859EE12" w14:textId="5BB0D71C" w:rsidR="00DC4D20" w:rsidRPr="00550610" w:rsidRDefault="00DC4D20" w:rsidP="00DC4D20">
            <w:pPr>
              <w:jc w:val="center"/>
              <w:rPr>
                <w:rFonts w:ascii="Arial Narrow" w:hAnsi="Arial Narrow"/>
                <w:sz w:val="15"/>
                <w:szCs w:val="15"/>
              </w:rPr>
            </w:pPr>
            <w:r w:rsidRPr="00550610">
              <w:rPr>
                <w:rFonts w:ascii="Arial Narrow" w:hAnsi="Arial Narrow"/>
                <w:sz w:val="15"/>
                <w:szCs w:val="15"/>
              </w:rPr>
              <w:t>Junior Cup (</w:t>
            </w:r>
            <w:r>
              <w:rPr>
                <w:rFonts w:ascii="Arial Narrow" w:hAnsi="Arial Narrow"/>
                <w:sz w:val="15"/>
                <w:szCs w:val="15"/>
              </w:rPr>
              <w:t>Illinois</w:t>
            </w:r>
            <w:r w:rsidRPr="00550610">
              <w:rPr>
                <w:rFonts w:ascii="Arial Narrow" w:hAnsi="Arial Narrow"/>
                <w:sz w:val="15"/>
                <w:szCs w:val="15"/>
              </w:rPr>
              <w:t>)</w:t>
            </w:r>
          </w:p>
        </w:tc>
        <w:tc>
          <w:tcPr>
            <w:tcW w:w="0" w:type="auto"/>
            <w:vAlign w:val="center"/>
          </w:tcPr>
          <w:p w14:paraId="5D0F1F14" w14:textId="6B9631CF" w:rsidR="00DC4D20" w:rsidRPr="00550610" w:rsidRDefault="00DC4D20" w:rsidP="00DC4D20">
            <w:pPr>
              <w:jc w:val="center"/>
              <w:rPr>
                <w:rFonts w:ascii="Arial Narrow" w:hAnsi="Arial Narrow"/>
                <w:sz w:val="15"/>
                <w:szCs w:val="15"/>
              </w:rPr>
            </w:pPr>
            <w:r w:rsidRPr="00550610">
              <w:rPr>
                <w:rFonts w:ascii="Arial Narrow" w:hAnsi="Arial Narrow"/>
                <w:sz w:val="15"/>
                <w:szCs w:val="15"/>
              </w:rPr>
              <w:t>Ryder Cup (</w:t>
            </w:r>
            <w:r>
              <w:rPr>
                <w:rFonts w:ascii="Arial Narrow" w:hAnsi="Arial Narrow"/>
                <w:sz w:val="15"/>
                <w:szCs w:val="15"/>
              </w:rPr>
              <w:t>Denmark</w:t>
            </w:r>
            <w:r w:rsidRPr="00550610">
              <w:rPr>
                <w:rFonts w:ascii="Arial Narrow" w:hAnsi="Arial Narrow"/>
                <w:sz w:val="15"/>
                <w:szCs w:val="15"/>
              </w:rPr>
              <w:t>)</w:t>
            </w:r>
          </w:p>
        </w:tc>
        <w:tc>
          <w:tcPr>
            <w:tcW w:w="0" w:type="auto"/>
            <w:vAlign w:val="center"/>
          </w:tcPr>
          <w:p w14:paraId="28281A62" w14:textId="61F43151" w:rsidR="00DC4D20" w:rsidRPr="00550610" w:rsidRDefault="00DC4D20" w:rsidP="00DC4D20">
            <w:pPr>
              <w:jc w:val="center"/>
              <w:rPr>
                <w:rFonts w:ascii="Arial Narrow" w:hAnsi="Arial Narrow"/>
                <w:sz w:val="15"/>
                <w:szCs w:val="15"/>
              </w:rPr>
            </w:pPr>
            <w:r w:rsidRPr="00550610">
              <w:rPr>
                <w:rFonts w:ascii="Arial Narrow" w:hAnsi="Arial Narrow"/>
                <w:sz w:val="15"/>
                <w:szCs w:val="15"/>
              </w:rPr>
              <w:t>President’s Cup (</w:t>
            </w:r>
            <w:r w:rsidR="006C2323">
              <w:rPr>
                <w:rFonts w:ascii="Arial Narrow" w:hAnsi="Arial Narrow"/>
                <w:sz w:val="15"/>
                <w:szCs w:val="15"/>
              </w:rPr>
              <w:t>Saudi Arabia</w:t>
            </w:r>
            <w:r w:rsidRPr="00550610">
              <w:rPr>
                <w:rFonts w:ascii="Arial Narrow" w:hAnsi="Arial Narrow"/>
                <w:sz w:val="15"/>
                <w:szCs w:val="15"/>
              </w:rPr>
              <w:t>)</w:t>
            </w:r>
          </w:p>
        </w:tc>
      </w:tr>
      <w:tr w:rsidR="00DC4D20" w14:paraId="3D1BFDE4" w14:textId="77777777" w:rsidTr="001B4F55">
        <w:tc>
          <w:tcPr>
            <w:tcW w:w="0" w:type="auto"/>
            <w:vMerge/>
            <w:vAlign w:val="center"/>
          </w:tcPr>
          <w:p w14:paraId="453FC0B0" w14:textId="77777777" w:rsidR="00DC4D20" w:rsidRPr="00F154F2" w:rsidRDefault="00DC4D20" w:rsidP="00DC4D20">
            <w:pPr>
              <w:jc w:val="center"/>
              <w:rPr>
                <w:rFonts w:ascii="Arial Narrow" w:hAnsi="Arial Narrow"/>
                <w:sz w:val="16"/>
                <w:szCs w:val="16"/>
              </w:rPr>
            </w:pPr>
          </w:p>
        </w:tc>
        <w:tc>
          <w:tcPr>
            <w:tcW w:w="0" w:type="auto"/>
            <w:vAlign w:val="center"/>
          </w:tcPr>
          <w:p w14:paraId="7DD91D3A" w14:textId="108B094C" w:rsidR="00DC4D20" w:rsidRPr="00F154F2" w:rsidRDefault="00DC4D20" w:rsidP="00DC4D20">
            <w:pPr>
              <w:jc w:val="center"/>
              <w:rPr>
                <w:rFonts w:ascii="Arial Narrow" w:hAnsi="Arial Narrow"/>
                <w:sz w:val="16"/>
                <w:szCs w:val="16"/>
              </w:rPr>
            </w:pPr>
            <w:r w:rsidRPr="00F154F2">
              <w:rPr>
                <w:rFonts w:ascii="Arial Narrow" w:hAnsi="Arial Narrow"/>
                <w:sz w:val="16"/>
                <w:szCs w:val="16"/>
              </w:rPr>
              <w:t>Female</w:t>
            </w:r>
          </w:p>
        </w:tc>
        <w:tc>
          <w:tcPr>
            <w:tcW w:w="0" w:type="auto"/>
            <w:vAlign w:val="center"/>
          </w:tcPr>
          <w:p w14:paraId="39CFFD39" w14:textId="582AB56E" w:rsidR="00DC4D20" w:rsidRPr="00550610" w:rsidRDefault="00DC4D20" w:rsidP="00DC4D20">
            <w:pPr>
              <w:jc w:val="center"/>
              <w:rPr>
                <w:rFonts w:ascii="Arial Narrow" w:hAnsi="Arial Narrow"/>
                <w:sz w:val="15"/>
                <w:szCs w:val="15"/>
              </w:rPr>
            </w:pPr>
            <w:r w:rsidRPr="00550610">
              <w:rPr>
                <w:rFonts w:ascii="Arial Narrow" w:hAnsi="Arial Narrow"/>
                <w:sz w:val="15"/>
                <w:szCs w:val="15"/>
              </w:rPr>
              <w:t>Junior Cup (</w:t>
            </w:r>
            <w:r>
              <w:rPr>
                <w:rFonts w:ascii="Arial Narrow" w:hAnsi="Arial Narrow"/>
                <w:sz w:val="15"/>
                <w:szCs w:val="15"/>
              </w:rPr>
              <w:t>New York</w:t>
            </w:r>
            <w:r w:rsidRPr="00550610">
              <w:rPr>
                <w:rFonts w:ascii="Arial Narrow" w:hAnsi="Arial Narrow"/>
                <w:sz w:val="15"/>
                <w:szCs w:val="15"/>
              </w:rPr>
              <w:t>)</w:t>
            </w:r>
          </w:p>
        </w:tc>
        <w:tc>
          <w:tcPr>
            <w:tcW w:w="0" w:type="auto"/>
            <w:vAlign w:val="center"/>
          </w:tcPr>
          <w:p w14:paraId="7B325303" w14:textId="05617D98" w:rsidR="00DC4D20" w:rsidRPr="00550610" w:rsidRDefault="00DC4D20" w:rsidP="00DC4D20">
            <w:pPr>
              <w:jc w:val="center"/>
              <w:rPr>
                <w:rFonts w:ascii="Arial Narrow" w:hAnsi="Arial Narrow"/>
                <w:sz w:val="15"/>
                <w:szCs w:val="15"/>
              </w:rPr>
            </w:pPr>
            <w:r w:rsidRPr="00550610">
              <w:rPr>
                <w:rFonts w:ascii="Arial Narrow" w:hAnsi="Arial Narrow"/>
                <w:sz w:val="15"/>
                <w:szCs w:val="15"/>
              </w:rPr>
              <w:t>Solheim Cup (</w:t>
            </w:r>
            <w:r>
              <w:rPr>
                <w:rFonts w:ascii="Arial Narrow" w:hAnsi="Arial Narrow"/>
                <w:sz w:val="15"/>
                <w:szCs w:val="15"/>
              </w:rPr>
              <w:t>Germany</w:t>
            </w:r>
            <w:r w:rsidRPr="00550610">
              <w:rPr>
                <w:rFonts w:ascii="Arial Narrow" w:hAnsi="Arial Narrow"/>
                <w:sz w:val="15"/>
                <w:szCs w:val="15"/>
              </w:rPr>
              <w:t xml:space="preserve">) </w:t>
            </w:r>
          </w:p>
        </w:tc>
        <w:tc>
          <w:tcPr>
            <w:tcW w:w="0" w:type="auto"/>
            <w:vAlign w:val="center"/>
          </w:tcPr>
          <w:p w14:paraId="54A79C17" w14:textId="338867C8" w:rsidR="00DC4D20" w:rsidRPr="00550610" w:rsidRDefault="00DC4D20" w:rsidP="00DC4D20">
            <w:pPr>
              <w:jc w:val="center"/>
              <w:rPr>
                <w:rFonts w:ascii="Arial Narrow" w:hAnsi="Arial Narrow"/>
                <w:sz w:val="15"/>
                <w:szCs w:val="15"/>
              </w:rPr>
            </w:pPr>
            <w:r w:rsidRPr="00550610">
              <w:rPr>
                <w:rFonts w:ascii="Arial Narrow" w:hAnsi="Arial Narrow"/>
                <w:sz w:val="15"/>
                <w:szCs w:val="15"/>
              </w:rPr>
              <w:t>First Lady Cup (</w:t>
            </w:r>
            <w:r w:rsidR="006C2323">
              <w:rPr>
                <w:rFonts w:ascii="Arial Narrow" w:hAnsi="Arial Narrow"/>
                <w:sz w:val="15"/>
                <w:szCs w:val="15"/>
              </w:rPr>
              <w:t>Egypt</w:t>
            </w:r>
            <w:r w:rsidRPr="00550610">
              <w:rPr>
                <w:rFonts w:ascii="Arial Narrow" w:hAnsi="Arial Narrow"/>
                <w:sz w:val="15"/>
                <w:szCs w:val="15"/>
              </w:rPr>
              <w:t>)</w:t>
            </w:r>
          </w:p>
        </w:tc>
      </w:tr>
    </w:tbl>
    <w:p w14:paraId="13DBF1D6" w14:textId="77777777" w:rsidR="00A5339C" w:rsidRPr="001B4F55" w:rsidRDefault="00A5339C" w:rsidP="001B4F55">
      <w:pPr>
        <w:spacing w:after="0" w:line="240" w:lineRule="auto"/>
        <w:ind w:left="1080"/>
        <w:rPr>
          <w:rFonts w:ascii="Arial Narrow" w:hAnsi="Arial Narrow"/>
          <w:sz w:val="16"/>
          <w:szCs w:val="16"/>
        </w:rPr>
      </w:pPr>
    </w:p>
    <w:bookmarkEnd w:id="16"/>
    <w:p w14:paraId="424C7C89" w14:textId="77777777" w:rsidR="00C530AA" w:rsidRPr="005B2FB0" w:rsidRDefault="00C530AA" w:rsidP="00C530AA">
      <w:pPr>
        <w:pStyle w:val="Heading2"/>
        <w:rPr>
          <w:rFonts w:ascii="Arial Narrow" w:hAnsi="Arial Narrow"/>
        </w:rPr>
      </w:pPr>
      <w:r w:rsidRPr="005B2FB0">
        <w:rPr>
          <w:rFonts w:ascii="Arial Narrow" w:hAnsi="Arial Narrow"/>
        </w:rPr>
        <w:t>Pro-Rel: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3"/>
        <w:gridCol w:w="2529"/>
        <w:gridCol w:w="7054"/>
      </w:tblGrid>
      <w:tr w:rsidR="00C530AA" w:rsidRPr="005B2FB0" w14:paraId="114EDE8C" w14:textId="77777777" w:rsidTr="00F12AC5">
        <w:tc>
          <w:tcPr>
            <w:tcW w:w="0" w:type="auto"/>
          </w:tcPr>
          <w:p w14:paraId="0B527900" w14:textId="77777777" w:rsidR="00C530AA" w:rsidRPr="005B2FB0" w:rsidRDefault="00C530AA" w:rsidP="00D52CE2">
            <w:pPr>
              <w:rPr>
                <w:rFonts w:ascii="Arial Narrow" w:hAnsi="Arial Narrow"/>
                <w:b/>
                <w:bCs/>
              </w:rPr>
            </w:pPr>
            <w:r w:rsidRPr="005B2FB0">
              <w:rPr>
                <w:rFonts w:ascii="Arial Narrow" w:hAnsi="Arial Narrow"/>
                <w:b/>
                <w:bCs/>
              </w:rPr>
              <w:t>Level:</w:t>
            </w:r>
          </w:p>
        </w:tc>
        <w:tc>
          <w:tcPr>
            <w:tcW w:w="0" w:type="auto"/>
          </w:tcPr>
          <w:p w14:paraId="75F8B7AF" w14:textId="77777777" w:rsidR="00C530AA" w:rsidRPr="005B2FB0" w:rsidRDefault="00C530AA" w:rsidP="00D52CE2">
            <w:pPr>
              <w:rPr>
                <w:rFonts w:ascii="Arial Narrow" w:hAnsi="Arial Narrow"/>
                <w:b/>
                <w:bCs/>
              </w:rPr>
            </w:pPr>
            <w:r w:rsidRPr="005B2FB0">
              <w:rPr>
                <w:rFonts w:ascii="Arial Narrow" w:hAnsi="Arial Narrow"/>
                <w:b/>
                <w:bCs/>
              </w:rPr>
              <w:t>Description:</w:t>
            </w:r>
          </w:p>
        </w:tc>
        <w:tc>
          <w:tcPr>
            <w:tcW w:w="0" w:type="auto"/>
          </w:tcPr>
          <w:p w14:paraId="61ABA7BD" w14:textId="77777777" w:rsidR="00C530AA" w:rsidRPr="005B2FB0" w:rsidRDefault="00C530AA" w:rsidP="00D52CE2">
            <w:pPr>
              <w:rPr>
                <w:rFonts w:ascii="Arial Narrow" w:hAnsi="Arial Narrow"/>
                <w:b/>
                <w:bCs/>
              </w:rPr>
            </w:pPr>
            <w:r w:rsidRPr="005B2FB0">
              <w:rPr>
                <w:rFonts w:ascii="Arial Narrow" w:hAnsi="Arial Narrow"/>
                <w:b/>
                <w:bCs/>
              </w:rPr>
              <w:t>Tour(s):</w:t>
            </w:r>
          </w:p>
        </w:tc>
      </w:tr>
      <w:tr w:rsidR="00C530AA" w:rsidRPr="005B2FB0" w14:paraId="1975D2E3" w14:textId="77777777" w:rsidTr="00F12AC5">
        <w:tc>
          <w:tcPr>
            <w:tcW w:w="0" w:type="auto"/>
          </w:tcPr>
          <w:p w14:paraId="19BC4F05" w14:textId="77777777" w:rsidR="00C530AA" w:rsidRPr="005B2FB0" w:rsidRDefault="00C530AA" w:rsidP="00D52CE2">
            <w:pPr>
              <w:rPr>
                <w:rFonts w:ascii="Arial Narrow" w:hAnsi="Arial Narrow"/>
                <w:i/>
                <w:iCs/>
                <w:sz w:val="20"/>
                <w:szCs w:val="20"/>
              </w:rPr>
            </w:pPr>
            <w:r w:rsidRPr="005B2FB0">
              <w:rPr>
                <w:rFonts w:ascii="Arial Narrow" w:hAnsi="Arial Narrow"/>
                <w:i/>
                <w:iCs/>
                <w:sz w:val="20"/>
                <w:szCs w:val="20"/>
              </w:rPr>
              <w:t xml:space="preserve">1 </w:t>
            </w:r>
          </w:p>
        </w:tc>
        <w:tc>
          <w:tcPr>
            <w:tcW w:w="0" w:type="auto"/>
          </w:tcPr>
          <w:p w14:paraId="68302218"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Global Competition</w:t>
            </w:r>
          </w:p>
        </w:tc>
        <w:tc>
          <w:tcPr>
            <w:tcW w:w="0" w:type="auto"/>
          </w:tcPr>
          <w:p w14:paraId="1998E42A"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DP World Tours (Both Men’s &amp; Women’s)</w:t>
            </w:r>
          </w:p>
        </w:tc>
      </w:tr>
      <w:tr w:rsidR="00C530AA" w:rsidRPr="005B2FB0" w14:paraId="7EC6A2DC" w14:textId="77777777" w:rsidTr="00F12AC5">
        <w:tc>
          <w:tcPr>
            <w:tcW w:w="0" w:type="auto"/>
          </w:tcPr>
          <w:p w14:paraId="582807B5" w14:textId="77777777" w:rsidR="00C530AA" w:rsidRPr="005B2FB0" w:rsidRDefault="00C530AA" w:rsidP="00D52CE2">
            <w:pPr>
              <w:rPr>
                <w:rFonts w:ascii="Arial Narrow" w:hAnsi="Arial Narrow"/>
                <w:i/>
                <w:iCs/>
                <w:sz w:val="20"/>
                <w:szCs w:val="20"/>
              </w:rPr>
            </w:pPr>
            <w:r w:rsidRPr="005B2FB0">
              <w:rPr>
                <w:rFonts w:ascii="Arial Narrow" w:hAnsi="Arial Narrow"/>
                <w:i/>
                <w:iCs/>
                <w:sz w:val="20"/>
                <w:szCs w:val="20"/>
              </w:rPr>
              <w:t>2-a (Regular)</w:t>
            </w:r>
          </w:p>
        </w:tc>
        <w:tc>
          <w:tcPr>
            <w:tcW w:w="0" w:type="auto"/>
          </w:tcPr>
          <w:p w14:paraId="12BCA245"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Regional Competition (ages 15-49)</w:t>
            </w:r>
          </w:p>
        </w:tc>
        <w:tc>
          <w:tcPr>
            <w:tcW w:w="0" w:type="auto"/>
          </w:tcPr>
          <w:p w14:paraId="69A9D9AD"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Men’s = US/EUR PGA, Americas, Japan, Korean, Australian/New Zealand, Indian, Asian, &amp; Middle East/North African</w:t>
            </w:r>
          </w:p>
          <w:p w14:paraId="3410ACEC"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 xml:space="preserve">Women’s = LPGA, LET, </w:t>
            </w:r>
          </w:p>
        </w:tc>
      </w:tr>
      <w:tr w:rsidR="00C530AA" w:rsidRPr="005B2FB0" w14:paraId="3ED7DD51" w14:textId="77777777" w:rsidTr="00F12AC5">
        <w:tc>
          <w:tcPr>
            <w:tcW w:w="0" w:type="auto"/>
          </w:tcPr>
          <w:p w14:paraId="2562DCEA" w14:textId="77777777" w:rsidR="00C530AA" w:rsidRPr="005B2FB0" w:rsidRDefault="00C530AA" w:rsidP="00D52CE2">
            <w:pPr>
              <w:rPr>
                <w:rFonts w:ascii="Arial Narrow" w:hAnsi="Arial Narrow"/>
                <w:i/>
                <w:iCs/>
                <w:sz w:val="20"/>
                <w:szCs w:val="20"/>
              </w:rPr>
            </w:pPr>
            <w:r w:rsidRPr="005B2FB0">
              <w:rPr>
                <w:rFonts w:ascii="Arial Narrow" w:hAnsi="Arial Narrow"/>
                <w:i/>
                <w:iCs/>
                <w:sz w:val="20"/>
                <w:szCs w:val="20"/>
              </w:rPr>
              <w:t>2-b (Senior)</w:t>
            </w:r>
          </w:p>
        </w:tc>
        <w:tc>
          <w:tcPr>
            <w:tcW w:w="0" w:type="auto"/>
          </w:tcPr>
          <w:p w14:paraId="5CC1D4BF"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Regional Competition (ages 50 &amp; up)</w:t>
            </w:r>
          </w:p>
        </w:tc>
        <w:tc>
          <w:tcPr>
            <w:tcW w:w="0" w:type="auto"/>
          </w:tcPr>
          <w:p w14:paraId="130B9821" w14:textId="126B51C9" w:rsidR="00C530AA" w:rsidRPr="005B2FB0" w:rsidRDefault="00C530AA" w:rsidP="00D52CE2">
            <w:pPr>
              <w:rPr>
                <w:rFonts w:ascii="Arial Narrow" w:hAnsi="Arial Narrow"/>
                <w:sz w:val="16"/>
                <w:szCs w:val="16"/>
              </w:rPr>
            </w:pPr>
            <w:r w:rsidRPr="005B2FB0">
              <w:rPr>
                <w:rFonts w:ascii="Arial Narrow" w:hAnsi="Arial Narrow"/>
                <w:sz w:val="16"/>
                <w:szCs w:val="16"/>
              </w:rPr>
              <w:t>US Champions, European Senior</w:t>
            </w:r>
            <w:r w:rsidR="00F12AC5">
              <w:rPr>
                <w:rFonts w:ascii="Arial Narrow" w:hAnsi="Arial Narrow"/>
                <w:sz w:val="16"/>
                <w:szCs w:val="16"/>
              </w:rPr>
              <w:t>, International Senior</w:t>
            </w:r>
          </w:p>
        </w:tc>
      </w:tr>
      <w:tr w:rsidR="00C530AA" w:rsidRPr="005B2FB0" w14:paraId="2D334440" w14:textId="77777777" w:rsidTr="00F12AC5">
        <w:tc>
          <w:tcPr>
            <w:tcW w:w="0" w:type="auto"/>
          </w:tcPr>
          <w:p w14:paraId="7A523028" w14:textId="77777777" w:rsidR="00C530AA" w:rsidRPr="005B2FB0" w:rsidRDefault="00C530AA" w:rsidP="00D52CE2">
            <w:pPr>
              <w:rPr>
                <w:rFonts w:ascii="Arial Narrow" w:hAnsi="Arial Narrow"/>
                <w:i/>
                <w:iCs/>
                <w:sz w:val="20"/>
                <w:szCs w:val="20"/>
              </w:rPr>
            </w:pPr>
            <w:r w:rsidRPr="005B2FB0">
              <w:rPr>
                <w:rFonts w:ascii="Arial Narrow" w:hAnsi="Arial Narrow"/>
                <w:i/>
                <w:iCs/>
                <w:sz w:val="20"/>
                <w:szCs w:val="20"/>
              </w:rPr>
              <w:t>3</w:t>
            </w:r>
          </w:p>
        </w:tc>
        <w:tc>
          <w:tcPr>
            <w:tcW w:w="0" w:type="auto"/>
          </w:tcPr>
          <w:p w14:paraId="3E0E7687"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Developmental / regional minor leagues</w:t>
            </w:r>
          </w:p>
        </w:tc>
        <w:tc>
          <w:tcPr>
            <w:tcW w:w="0" w:type="auto"/>
          </w:tcPr>
          <w:p w14:paraId="4BE5E698" w14:textId="0292F280" w:rsidR="00C530AA" w:rsidRPr="005B2FB0" w:rsidRDefault="00C530AA" w:rsidP="00D52CE2">
            <w:pPr>
              <w:rPr>
                <w:rFonts w:ascii="Arial Narrow" w:hAnsi="Arial Narrow"/>
                <w:sz w:val="16"/>
                <w:szCs w:val="16"/>
              </w:rPr>
            </w:pPr>
            <w:r w:rsidRPr="005B2FB0">
              <w:rPr>
                <w:rFonts w:ascii="Arial Narrow" w:hAnsi="Arial Narrow"/>
                <w:sz w:val="16"/>
                <w:szCs w:val="16"/>
              </w:rPr>
              <w:t xml:space="preserve">Men’s = Korn Ferry, European Challenge, &amp; Men’s </w:t>
            </w:r>
            <w:r w:rsidR="00A90A87">
              <w:rPr>
                <w:rFonts w:ascii="Arial Narrow" w:hAnsi="Arial Narrow"/>
                <w:sz w:val="16"/>
                <w:szCs w:val="16"/>
              </w:rPr>
              <w:t xml:space="preserve">Middle east&amp; Africa (MEA) </w:t>
            </w:r>
            <w:r w:rsidRPr="005B2FB0">
              <w:rPr>
                <w:rFonts w:ascii="Arial Narrow" w:hAnsi="Arial Narrow"/>
                <w:sz w:val="16"/>
                <w:szCs w:val="16"/>
              </w:rPr>
              <w:t>Challenge</w:t>
            </w:r>
          </w:p>
          <w:p w14:paraId="4DCC2EFB" w14:textId="77777777" w:rsidR="00C530AA" w:rsidRPr="005B2FB0" w:rsidRDefault="00C530AA" w:rsidP="00D52CE2">
            <w:pPr>
              <w:rPr>
                <w:rFonts w:ascii="Arial Narrow" w:hAnsi="Arial Narrow"/>
                <w:sz w:val="16"/>
                <w:szCs w:val="16"/>
              </w:rPr>
            </w:pPr>
            <w:r w:rsidRPr="005B2FB0">
              <w:rPr>
                <w:rFonts w:ascii="Arial Narrow" w:hAnsi="Arial Narrow"/>
                <w:sz w:val="16"/>
                <w:szCs w:val="16"/>
              </w:rPr>
              <w:t>Women’s = Epson, LET Access</w:t>
            </w:r>
          </w:p>
        </w:tc>
      </w:tr>
    </w:tbl>
    <w:p w14:paraId="22CE28C3" w14:textId="77777777" w:rsidR="00C530AA" w:rsidRPr="005B2FB0" w:rsidRDefault="00C530AA" w:rsidP="00C530AA">
      <w:pPr>
        <w:pStyle w:val="ListParagraph"/>
        <w:numPr>
          <w:ilvl w:val="0"/>
          <w:numId w:val="9"/>
        </w:numPr>
        <w:rPr>
          <w:rFonts w:ascii="Arial Narrow" w:hAnsi="Arial Narrow"/>
          <w:b/>
          <w:bCs/>
        </w:rPr>
      </w:pPr>
      <w:r w:rsidRPr="005B2FB0">
        <w:rPr>
          <w:rFonts w:ascii="Arial Narrow" w:hAnsi="Arial Narrow"/>
          <w:b/>
          <w:bCs/>
        </w:rPr>
        <w:t>There will be at least 19, but a max of 20 athletes from each of the 8 geographic tours based on their performance:</w:t>
      </w:r>
    </w:p>
    <w:p w14:paraId="59FE8EB0" w14:textId="77777777" w:rsidR="00C530AA" w:rsidRPr="005B2FB0" w:rsidRDefault="00C530AA" w:rsidP="00C530AA">
      <w:pPr>
        <w:pStyle w:val="ListParagraph"/>
        <w:numPr>
          <w:ilvl w:val="1"/>
          <w:numId w:val="9"/>
        </w:numPr>
        <w:spacing w:after="120" w:line="240" w:lineRule="auto"/>
        <w:contextualSpacing w:val="0"/>
        <w:rPr>
          <w:rFonts w:ascii="Arial Narrow" w:hAnsi="Arial Narrow"/>
          <w:sz w:val="20"/>
          <w:szCs w:val="20"/>
        </w:rPr>
      </w:pPr>
      <w:r w:rsidRPr="005B2FB0">
        <w:rPr>
          <w:rFonts w:ascii="Arial Narrow" w:hAnsi="Arial Narrow"/>
          <w:sz w:val="20"/>
          <w:szCs w:val="20"/>
        </w:rPr>
        <w:t>A max of 9 athletes from each of the 8 geographic tours will be promoted to the DP World Tours, while a max of 9 athletes with a nationality assigned to one of the 8 geographic tours will be relegated to their specific tour.</w:t>
      </w:r>
    </w:p>
    <w:p w14:paraId="2DEE351F" w14:textId="35C681CB" w:rsidR="003160D2" w:rsidRPr="003160D2" w:rsidRDefault="00C530AA" w:rsidP="003160D2">
      <w:pPr>
        <w:pStyle w:val="ListParagraph"/>
        <w:numPr>
          <w:ilvl w:val="1"/>
          <w:numId w:val="9"/>
        </w:numPr>
        <w:spacing w:after="120" w:line="240" w:lineRule="auto"/>
        <w:contextualSpacing w:val="0"/>
        <w:rPr>
          <w:rFonts w:ascii="Arial Narrow" w:hAnsi="Arial Narrow"/>
          <w:sz w:val="20"/>
          <w:szCs w:val="20"/>
        </w:rPr>
      </w:pPr>
      <w:r w:rsidRPr="005B2FB0">
        <w:rPr>
          <w:rFonts w:ascii="Arial Narrow" w:hAnsi="Arial Narrow"/>
          <w:sz w:val="20"/>
          <w:szCs w:val="20"/>
        </w:rPr>
        <w:t>Those who fail to make the cut for at least 1 tournament must be considered</w:t>
      </w:r>
      <w:r w:rsidR="002159F9">
        <w:rPr>
          <w:rFonts w:ascii="Arial Narrow" w:hAnsi="Arial Narrow"/>
          <w:sz w:val="20"/>
          <w:szCs w:val="20"/>
        </w:rPr>
        <w:t xml:space="preserve"> for </w:t>
      </w:r>
      <w:r w:rsidR="003160D2">
        <w:rPr>
          <w:rFonts w:ascii="Arial Narrow" w:hAnsi="Arial Narrow"/>
          <w:sz w:val="20"/>
          <w:szCs w:val="20"/>
        </w:rPr>
        <w:t>r</w:t>
      </w:r>
      <w:r w:rsidR="002159F9">
        <w:rPr>
          <w:rFonts w:ascii="Arial Narrow" w:hAnsi="Arial Narrow"/>
          <w:sz w:val="20"/>
          <w:szCs w:val="20"/>
        </w:rPr>
        <w:t>elegation</w:t>
      </w:r>
      <w:r w:rsidRPr="005B2FB0">
        <w:rPr>
          <w:rFonts w:ascii="Arial Narrow" w:hAnsi="Arial Narrow"/>
          <w:sz w:val="20"/>
          <w:szCs w:val="20"/>
        </w:rPr>
        <w:t>, while those who fail to make the cut for at least 3 will automatically be relegated at the end of the season.</w:t>
      </w:r>
    </w:p>
    <w:p w14:paraId="58BE46FC" w14:textId="77777777" w:rsidR="00C530AA" w:rsidRPr="005B2FB0" w:rsidRDefault="00C530AA" w:rsidP="00C530AA">
      <w:pPr>
        <w:pStyle w:val="ListParagraph"/>
        <w:numPr>
          <w:ilvl w:val="0"/>
          <w:numId w:val="9"/>
        </w:numPr>
        <w:spacing w:after="120" w:line="240" w:lineRule="auto"/>
        <w:contextualSpacing w:val="0"/>
        <w:rPr>
          <w:rFonts w:ascii="Arial Narrow" w:hAnsi="Arial Narrow"/>
          <w:b/>
          <w:bCs/>
        </w:rPr>
      </w:pPr>
      <w:r w:rsidRPr="005B2FB0">
        <w:rPr>
          <w:rFonts w:ascii="Arial Narrow" w:hAnsi="Arial Narrow"/>
          <w:b/>
          <w:bCs/>
        </w:rPr>
        <w:t xml:space="preserve">A max of 30 athletes in the main regional tours (examples = USA-PGA, EUR PGA, or LPGA tours) will be relegated to their assigned developmental tour (examples = Korn Ferry Tour, </w:t>
      </w:r>
      <w:bookmarkStart w:id="17" w:name="_Hlk161771066"/>
      <w:r w:rsidRPr="005B2FB0">
        <w:rPr>
          <w:rFonts w:ascii="Arial Narrow" w:hAnsi="Arial Narrow"/>
          <w:b/>
          <w:bCs/>
        </w:rPr>
        <w:t xml:space="preserve">Challenge Tour, or Epson Tour </w:t>
      </w:r>
      <w:bookmarkStart w:id="18" w:name="_Hlk157864533"/>
      <w:bookmarkEnd w:id="17"/>
      <w:r w:rsidRPr="005B2FB0">
        <w:rPr>
          <w:rFonts w:ascii="Arial Narrow" w:hAnsi="Arial Narrow"/>
          <w:b/>
          <w:bCs/>
        </w:rPr>
        <w:t>for the USA-PGA, EUR-PGA, &amp; LPGA Tours respectively) based on their performance:</w:t>
      </w:r>
    </w:p>
    <w:bookmarkEnd w:id="18"/>
    <w:p w14:paraId="16B6108F" w14:textId="77777777" w:rsidR="00C530AA" w:rsidRPr="005B2FB0" w:rsidRDefault="00C530AA" w:rsidP="00C530AA">
      <w:pPr>
        <w:pStyle w:val="ListParagraph"/>
        <w:numPr>
          <w:ilvl w:val="1"/>
          <w:numId w:val="9"/>
        </w:numPr>
        <w:spacing w:after="120" w:line="240" w:lineRule="auto"/>
        <w:contextualSpacing w:val="0"/>
        <w:rPr>
          <w:rFonts w:ascii="Arial Narrow" w:hAnsi="Arial Narrow"/>
          <w:sz w:val="20"/>
          <w:szCs w:val="20"/>
        </w:rPr>
      </w:pPr>
      <w:r w:rsidRPr="005B2FB0">
        <w:rPr>
          <w:rFonts w:ascii="Arial Narrow" w:hAnsi="Arial Narrow"/>
          <w:sz w:val="20"/>
          <w:szCs w:val="20"/>
        </w:rPr>
        <w:t>Those who fail to make the cut for at least 1 tournament must be considered, while those who fail to make the cut for at least 3 will automatically be relegated at the end of the season.</w:t>
      </w:r>
    </w:p>
    <w:p w14:paraId="61A5FDB6" w14:textId="77777777" w:rsidR="00C530AA" w:rsidRPr="005B2FB0" w:rsidRDefault="00C530AA" w:rsidP="00C530AA">
      <w:pPr>
        <w:pStyle w:val="ListParagraph"/>
        <w:numPr>
          <w:ilvl w:val="0"/>
          <w:numId w:val="9"/>
        </w:numPr>
        <w:spacing w:after="120" w:line="240" w:lineRule="auto"/>
        <w:contextualSpacing w:val="0"/>
        <w:rPr>
          <w:rFonts w:ascii="Arial Narrow" w:hAnsi="Arial Narrow"/>
          <w:b/>
          <w:bCs/>
        </w:rPr>
      </w:pPr>
      <w:r w:rsidRPr="005B2FB0">
        <w:rPr>
          <w:rFonts w:ascii="Arial Narrow" w:hAnsi="Arial Narrow"/>
          <w:b/>
          <w:bCs/>
        </w:rPr>
        <w:t>A max of 30 civilian athletes on the regional developmental tours will be promoted to their main regional tour (or join the senior tour, depending on their age) based on their performance:</w:t>
      </w:r>
    </w:p>
    <w:p w14:paraId="38031F10" w14:textId="77777777" w:rsidR="00C530AA" w:rsidRPr="005B2FB0" w:rsidRDefault="00C530AA" w:rsidP="00C530AA">
      <w:pPr>
        <w:pStyle w:val="ListParagraph"/>
        <w:numPr>
          <w:ilvl w:val="1"/>
          <w:numId w:val="9"/>
        </w:numPr>
        <w:spacing w:after="120" w:line="240" w:lineRule="auto"/>
        <w:contextualSpacing w:val="0"/>
        <w:rPr>
          <w:rFonts w:ascii="Arial Narrow" w:hAnsi="Arial Narrow"/>
          <w:sz w:val="20"/>
          <w:szCs w:val="20"/>
        </w:rPr>
      </w:pPr>
      <w:r w:rsidRPr="005B2FB0">
        <w:rPr>
          <w:rFonts w:ascii="Arial Narrow" w:hAnsi="Arial Narrow"/>
          <w:sz w:val="20"/>
          <w:szCs w:val="20"/>
        </w:rPr>
        <w:t>Those who win at least 1 tournament must be considered, while those who win at least 3 will gain an automatic bid.</w:t>
      </w:r>
    </w:p>
    <w:p w14:paraId="6ACB6A86" w14:textId="77777777" w:rsidR="00C530AA" w:rsidRDefault="00C530AA" w:rsidP="00C530AA">
      <w:pPr>
        <w:pStyle w:val="ListParagraph"/>
        <w:numPr>
          <w:ilvl w:val="0"/>
          <w:numId w:val="9"/>
        </w:numPr>
        <w:spacing w:after="120" w:line="240" w:lineRule="auto"/>
        <w:contextualSpacing w:val="0"/>
        <w:rPr>
          <w:rFonts w:ascii="Arial Narrow" w:hAnsi="Arial Narrow"/>
        </w:rPr>
      </w:pPr>
      <w:r w:rsidRPr="005B2FB0">
        <w:rPr>
          <w:rFonts w:ascii="Arial Narrow" w:hAnsi="Arial Narrow"/>
        </w:rPr>
        <w:t>Any civilian athletes in the PGA, EUR, AFR, PGTI, MENA, AMER, ASN, ANZ, KOR, or JPN tours may join another tour via tryouts in December to avoid promotion and/or relegation.</w:t>
      </w:r>
    </w:p>
    <w:p w14:paraId="6920BDF5" w14:textId="1F7BC19F" w:rsidR="003160D2" w:rsidRPr="005B2FB0" w:rsidRDefault="003160D2" w:rsidP="00C530AA">
      <w:pPr>
        <w:pStyle w:val="ListParagraph"/>
        <w:numPr>
          <w:ilvl w:val="0"/>
          <w:numId w:val="9"/>
        </w:numPr>
        <w:spacing w:after="120" w:line="240" w:lineRule="auto"/>
        <w:contextualSpacing w:val="0"/>
        <w:rPr>
          <w:rFonts w:ascii="Arial Narrow" w:hAnsi="Arial Narrow"/>
        </w:rPr>
      </w:pPr>
      <w:r>
        <w:rPr>
          <w:rFonts w:ascii="Arial Narrow" w:hAnsi="Arial Narrow"/>
        </w:rPr>
        <w:t>All members of the year’s current President’s, First Lady’s, &amp; Junior Cup</w:t>
      </w:r>
      <w:r w:rsidR="00581E3D">
        <w:rPr>
          <w:rFonts w:ascii="Arial Narrow" w:hAnsi="Arial Narrow"/>
        </w:rPr>
        <w:t xml:space="preserve"> teams must be considered for </w:t>
      </w:r>
      <w:r w:rsidR="005E672F">
        <w:rPr>
          <w:rFonts w:ascii="Arial Narrow" w:hAnsi="Arial Narrow"/>
        </w:rPr>
        <w:t>p</w:t>
      </w:r>
      <w:r w:rsidR="00581E3D">
        <w:rPr>
          <w:rFonts w:ascii="Arial Narrow" w:hAnsi="Arial Narrow"/>
        </w:rPr>
        <w:t>romotion</w:t>
      </w:r>
      <w:r w:rsidR="005E672F">
        <w:rPr>
          <w:rFonts w:ascii="Arial Narrow" w:hAnsi="Arial Narrow"/>
        </w:rPr>
        <w:t>.</w:t>
      </w:r>
    </w:p>
    <w:p w14:paraId="18C27BFC" w14:textId="77777777" w:rsidR="00C530AA" w:rsidRPr="005B2FB0" w:rsidRDefault="00C530AA" w:rsidP="00C530AA">
      <w:pPr>
        <w:pStyle w:val="ListParagraph"/>
        <w:numPr>
          <w:ilvl w:val="0"/>
          <w:numId w:val="9"/>
        </w:numPr>
        <w:spacing w:after="120" w:line="240" w:lineRule="auto"/>
        <w:contextualSpacing w:val="0"/>
        <w:rPr>
          <w:rFonts w:ascii="Arial Narrow" w:hAnsi="Arial Narrow"/>
        </w:rPr>
      </w:pPr>
      <w:r w:rsidRPr="005B2FB0">
        <w:rPr>
          <w:rFonts w:ascii="Arial Narrow" w:hAnsi="Arial Narrow"/>
        </w:rPr>
        <w:t>The US Armed Forces members will remain inside the Korn Ferry Tour (male) or Epson Tour (female).</w:t>
      </w:r>
    </w:p>
    <w:p w14:paraId="271BB88E" w14:textId="77777777" w:rsidR="00A27F26" w:rsidRPr="005B2FB0" w:rsidRDefault="00A27F26" w:rsidP="00A27F26">
      <w:pPr>
        <w:pStyle w:val="Heading1"/>
        <w:rPr>
          <w:rFonts w:ascii="Arial Narrow" w:hAnsi="Arial Narrow"/>
        </w:rPr>
      </w:pPr>
      <w:r w:rsidRPr="005B2FB0">
        <w:rPr>
          <w:rFonts w:ascii="Arial Narrow" w:hAnsi="Arial Narrow"/>
        </w:rPr>
        <w:t>Salary:</w:t>
      </w:r>
    </w:p>
    <w:p w14:paraId="6D83E438" w14:textId="77777777" w:rsidR="00A27F26" w:rsidRPr="005B2FB0" w:rsidRDefault="00A27F26" w:rsidP="00032003">
      <w:pPr>
        <w:pStyle w:val="ListParagraph"/>
        <w:numPr>
          <w:ilvl w:val="0"/>
          <w:numId w:val="8"/>
        </w:numPr>
        <w:spacing w:after="120" w:line="240" w:lineRule="auto"/>
        <w:contextualSpacing w:val="0"/>
        <w:rPr>
          <w:rFonts w:ascii="Arial Narrow" w:hAnsi="Arial Narrow"/>
        </w:rPr>
      </w:pPr>
      <w:r w:rsidRPr="005B2FB0">
        <w:rPr>
          <w:rFonts w:ascii="Arial Narrow" w:hAnsi="Arial Narrow"/>
        </w:rPr>
        <w:t>All athletes on the DP World Men’s &amp; Women’s Tours will earn a minimum of at least US $75,000 per season.</w:t>
      </w:r>
    </w:p>
    <w:p w14:paraId="77D720DE" w14:textId="170B2B01" w:rsidR="00A27F26" w:rsidRPr="005B2FB0" w:rsidRDefault="00A27F26" w:rsidP="00032003">
      <w:pPr>
        <w:pStyle w:val="ListParagraph"/>
        <w:numPr>
          <w:ilvl w:val="0"/>
          <w:numId w:val="8"/>
        </w:numPr>
        <w:spacing w:after="120" w:line="240" w:lineRule="auto"/>
        <w:contextualSpacing w:val="0"/>
        <w:rPr>
          <w:rFonts w:ascii="Arial Narrow" w:hAnsi="Arial Narrow"/>
        </w:rPr>
      </w:pPr>
      <w:bookmarkStart w:id="19" w:name="_Hlk132538973"/>
      <w:r w:rsidRPr="005B2FB0">
        <w:rPr>
          <w:rFonts w:ascii="Arial Narrow" w:hAnsi="Arial Narrow"/>
        </w:rPr>
        <w:t xml:space="preserve">All civilian athletes on the </w:t>
      </w:r>
      <w:r w:rsidR="00EE3B90">
        <w:rPr>
          <w:rFonts w:ascii="Arial Narrow" w:hAnsi="Arial Narrow"/>
        </w:rPr>
        <w:t>“R</w:t>
      </w:r>
      <w:r w:rsidR="00B16996">
        <w:rPr>
          <w:rFonts w:ascii="Arial Narrow" w:hAnsi="Arial Narrow"/>
        </w:rPr>
        <w:t>egional Tours</w:t>
      </w:r>
      <w:r w:rsidR="00EE3B90">
        <w:rPr>
          <w:rFonts w:ascii="Arial Narrow" w:hAnsi="Arial Narrow"/>
        </w:rPr>
        <w:t>”</w:t>
      </w:r>
      <w:r w:rsidR="00B16996">
        <w:rPr>
          <w:rFonts w:ascii="Arial Narrow" w:hAnsi="Arial Narrow"/>
        </w:rPr>
        <w:t xml:space="preserve"> (i.e.</w:t>
      </w:r>
      <w:r w:rsidR="00EE3B90">
        <w:rPr>
          <w:rFonts w:ascii="Arial Narrow" w:hAnsi="Arial Narrow"/>
        </w:rPr>
        <w:t xml:space="preserve"> </w:t>
      </w:r>
      <w:r w:rsidRPr="005B2FB0">
        <w:rPr>
          <w:rFonts w:ascii="Arial Narrow" w:hAnsi="Arial Narrow"/>
        </w:rPr>
        <w:t>US PGA &amp; LPGA, ANZ, AFR, EUR, MENA, ASN</w:t>
      </w:r>
      <w:r w:rsidR="00EE3B90">
        <w:rPr>
          <w:rFonts w:ascii="Arial Narrow" w:hAnsi="Arial Narrow"/>
        </w:rPr>
        <w:t xml:space="preserve">) </w:t>
      </w:r>
      <w:r w:rsidRPr="005B2FB0">
        <w:rPr>
          <w:rFonts w:ascii="Arial Narrow" w:hAnsi="Arial Narrow"/>
        </w:rPr>
        <w:t>will earn a minimum of at least US $37,500 per season.</w:t>
      </w:r>
    </w:p>
    <w:bookmarkEnd w:id="19"/>
    <w:p w14:paraId="1314CD7A" w14:textId="5F1238C1" w:rsidR="00A27F26" w:rsidRDefault="00A27F26" w:rsidP="00032003">
      <w:pPr>
        <w:pStyle w:val="ListParagraph"/>
        <w:numPr>
          <w:ilvl w:val="0"/>
          <w:numId w:val="8"/>
        </w:numPr>
        <w:spacing w:after="120" w:line="240" w:lineRule="auto"/>
        <w:contextualSpacing w:val="0"/>
        <w:rPr>
          <w:rFonts w:ascii="Arial Narrow" w:hAnsi="Arial Narrow"/>
        </w:rPr>
      </w:pPr>
      <w:r w:rsidRPr="005B2FB0">
        <w:rPr>
          <w:rFonts w:ascii="Arial Narrow" w:hAnsi="Arial Narrow"/>
        </w:rPr>
        <w:t>All civilian athletes on the developmental tours will earn a minimum of at least US $</w:t>
      </w:r>
      <w:r w:rsidR="00EE0F50" w:rsidRPr="00EE0F50">
        <w:t xml:space="preserve"> </w:t>
      </w:r>
      <w:r w:rsidR="00EE0F50" w:rsidRPr="00EE0F50">
        <w:rPr>
          <w:rFonts w:ascii="Arial Narrow" w:hAnsi="Arial Narrow"/>
        </w:rPr>
        <w:t>9,375.04</w:t>
      </w:r>
      <w:r w:rsidR="00EE0F50">
        <w:rPr>
          <w:rFonts w:ascii="Arial Narrow" w:hAnsi="Arial Narrow"/>
        </w:rPr>
        <w:t>-</w:t>
      </w:r>
      <w:r w:rsidRPr="005B2FB0">
        <w:rPr>
          <w:rFonts w:ascii="Arial Narrow" w:hAnsi="Arial Narrow"/>
        </w:rPr>
        <w:t>18,749.92 per season.</w:t>
      </w:r>
    </w:p>
    <w:p w14:paraId="6C88DFFA" w14:textId="26336018" w:rsidR="0070096B" w:rsidRPr="0070096B" w:rsidRDefault="0070096B" w:rsidP="00032003">
      <w:pPr>
        <w:pStyle w:val="ListParagraph"/>
        <w:numPr>
          <w:ilvl w:val="0"/>
          <w:numId w:val="8"/>
        </w:numPr>
        <w:spacing w:after="120" w:line="240" w:lineRule="auto"/>
        <w:contextualSpacing w:val="0"/>
        <w:rPr>
          <w:rFonts w:ascii="Arial Narrow" w:hAnsi="Arial Narrow"/>
          <w:b/>
          <w:bCs/>
        </w:rPr>
      </w:pPr>
      <w:r w:rsidRPr="0070096B">
        <w:rPr>
          <w:rFonts w:ascii="Arial Narrow" w:hAnsi="Arial Narrow"/>
          <w:b/>
          <w:bCs/>
        </w:rPr>
        <w:t>Both individuals &amp; teams will earn money at the former “LIV Golf” tournaments:</w:t>
      </w:r>
    </w:p>
    <w:p w14:paraId="5A0560EC" w14:textId="1AE9ED29" w:rsidR="0070096B" w:rsidRPr="0070096B" w:rsidRDefault="0070096B" w:rsidP="00EF2479">
      <w:pPr>
        <w:pStyle w:val="ListParagraph"/>
        <w:numPr>
          <w:ilvl w:val="1"/>
          <w:numId w:val="8"/>
        </w:numPr>
        <w:spacing w:after="120" w:line="240" w:lineRule="auto"/>
        <w:rPr>
          <w:rFonts w:ascii="Arial Narrow" w:hAnsi="Arial Narrow"/>
          <w:sz w:val="20"/>
          <w:szCs w:val="20"/>
        </w:rPr>
      </w:pPr>
      <w:r w:rsidRPr="0070096B">
        <w:rPr>
          <w:rFonts w:ascii="Arial Narrow" w:hAnsi="Arial Narrow"/>
          <w:sz w:val="20"/>
          <w:szCs w:val="20"/>
        </w:rPr>
        <w:t xml:space="preserve">For example, the Greenbrier event in the US PGA tour has a $25 million purse. </w:t>
      </w:r>
    </w:p>
    <w:p w14:paraId="6CA26B17" w14:textId="77777777" w:rsidR="00192276" w:rsidRDefault="0070096B" w:rsidP="00EF2479">
      <w:pPr>
        <w:pStyle w:val="ListParagraph"/>
        <w:numPr>
          <w:ilvl w:val="1"/>
          <w:numId w:val="8"/>
        </w:numPr>
        <w:spacing w:after="120" w:line="240" w:lineRule="auto"/>
        <w:rPr>
          <w:rFonts w:ascii="Arial Narrow" w:hAnsi="Arial Narrow"/>
          <w:sz w:val="20"/>
          <w:szCs w:val="20"/>
        </w:rPr>
      </w:pPr>
      <w:r w:rsidRPr="0070096B">
        <w:rPr>
          <w:rFonts w:ascii="Arial Narrow" w:hAnsi="Arial Narrow"/>
          <w:sz w:val="20"/>
          <w:szCs w:val="20"/>
        </w:rPr>
        <w:t xml:space="preserve">Of that, $5 million will be split among the 72 golfers in the individual portion of the tournament. </w:t>
      </w:r>
    </w:p>
    <w:p w14:paraId="7D07ABC0" w14:textId="681EA531" w:rsidR="0070096B" w:rsidRPr="00EF2479" w:rsidRDefault="0070096B" w:rsidP="00EF2479">
      <w:pPr>
        <w:pStyle w:val="ListParagraph"/>
        <w:numPr>
          <w:ilvl w:val="1"/>
          <w:numId w:val="8"/>
        </w:numPr>
        <w:spacing w:after="120" w:line="240" w:lineRule="auto"/>
        <w:contextualSpacing w:val="0"/>
        <w:rPr>
          <w:rFonts w:ascii="Arial Narrow" w:hAnsi="Arial Narrow"/>
          <w:sz w:val="20"/>
          <w:szCs w:val="20"/>
        </w:rPr>
      </w:pPr>
      <w:r w:rsidRPr="0070096B">
        <w:rPr>
          <w:rFonts w:ascii="Arial Narrow" w:hAnsi="Arial Narrow"/>
          <w:sz w:val="20"/>
          <w:szCs w:val="20"/>
        </w:rPr>
        <w:t>The remaining $</w:t>
      </w:r>
      <w:r w:rsidR="007D6B43">
        <w:rPr>
          <w:rFonts w:ascii="Arial Narrow" w:hAnsi="Arial Narrow"/>
          <w:sz w:val="20"/>
          <w:szCs w:val="20"/>
        </w:rPr>
        <w:t>20</w:t>
      </w:r>
      <w:r w:rsidRPr="0070096B">
        <w:rPr>
          <w:rFonts w:ascii="Arial Narrow" w:hAnsi="Arial Narrow"/>
          <w:sz w:val="20"/>
          <w:szCs w:val="20"/>
        </w:rPr>
        <w:t xml:space="preserve"> million will be divided among the top </w:t>
      </w:r>
      <w:r w:rsidR="004D4275">
        <w:rPr>
          <w:rFonts w:ascii="Arial Narrow" w:hAnsi="Arial Narrow"/>
          <w:sz w:val="20"/>
          <w:szCs w:val="20"/>
        </w:rPr>
        <w:t>10</w:t>
      </w:r>
      <w:r w:rsidRPr="0070096B">
        <w:rPr>
          <w:rFonts w:ascii="Arial Narrow" w:hAnsi="Arial Narrow"/>
          <w:sz w:val="20"/>
          <w:szCs w:val="20"/>
        </w:rPr>
        <w:t xml:space="preserve"> teams.</w:t>
      </w:r>
    </w:p>
    <w:p w14:paraId="201B794B" w14:textId="77777777" w:rsidR="00A27F26" w:rsidRPr="005B2FB0" w:rsidRDefault="00A27F26" w:rsidP="00A27F26">
      <w:pPr>
        <w:pStyle w:val="ListParagraph"/>
        <w:numPr>
          <w:ilvl w:val="0"/>
          <w:numId w:val="8"/>
        </w:numPr>
        <w:spacing w:after="120" w:line="240" w:lineRule="auto"/>
        <w:contextualSpacing w:val="0"/>
        <w:rPr>
          <w:rFonts w:ascii="Arial Narrow" w:hAnsi="Arial Narrow"/>
        </w:rPr>
      </w:pPr>
      <w:r w:rsidRPr="005B2FB0">
        <w:rPr>
          <w:rFonts w:ascii="Arial Narrow" w:hAnsi="Arial Narrow"/>
        </w:rPr>
        <w:t>All caddies must earn at least 7% of their players salary, regardless of what tour the athlete plays on.</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1"/>
        <w:gridCol w:w="2568"/>
        <w:gridCol w:w="3978"/>
        <w:gridCol w:w="3053"/>
      </w:tblGrid>
      <w:tr w:rsidR="00A27F26" w:rsidRPr="005B2FB0" w14:paraId="672C9440" w14:textId="77777777" w:rsidTr="000431CA">
        <w:tc>
          <w:tcPr>
            <w:tcW w:w="544" w:type="pct"/>
            <w:vAlign w:val="center"/>
          </w:tcPr>
          <w:p w14:paraId="59090005" w14:textId="77777777" w:rsidR="00A27F26" w:rsidRPr="005B2FB0" w:rsidRDefault="00A27F26" w:rsidP="000431CA">
            <w:pPr>
              <w:pStyle w:val="ListParagraph"/>
              <w:ind w:left="0"/>
              <w:contextualSpacing w:val="0"/>
              <w:jc w:val="center"/>
              <w:rPr>
                <w:rFonts w:ascii="Arial Narrow" w:hAnsi="Arial Narrow"/>
                <w:i/>
                <w:iCs/>
                <w:sz w:val="20"/>
                <w:szCs w:val="20"/>
              </w:rPr>
            </w:pPr>
            <w:r w:rsidRPr="005B2FB0">
              <w:rPr>
                <w:rFonts w:ascii="Arial Narrow" w:hAnsi="Arial Narrow"/>
                <w:i/>
                <w:iCs/>
                <w:sz w:val="20"/>
                <w:szCs w:val="20"/>
              </w:rPr>
              <w:t>Tour:</w:t>
            </w:r>
          </w:p>
        </w:tc>
        <w:tc>
          <w:tcPr>
            <w:tcW w:w="1193" w:type="pct"/>
            <w:vAlign w:val="center"/>
          </w:tcPr>
          <w:p w14:paraId="4952AE7C" w14:textId="77777777" w:rsidR="00A27F26" w:rsidRPr="005B2FB0" w:rsidRDefault="00A27F26" w:rsidP="000431CA">
            <w:pPr>
              <w:pStyle w:val="ListParagraph"/>
              <w:ind w:left="0"/>
              <w:contextualSpacing w:val="0"/>
              <w:jc w:val="center"/>
              <w:rPr>
                <w:rFonts w:ascii="Arial Narrow" w:hAnsi="Arial Narrow"/>
                <w:i/>
                <w:iCs/>
                <w:sz w:val="20"/>
                <w:szCs w:val="20"/>
              </w:rPr>
            </w:pPr>
            <w:r w:rsidRPr="005B2FB0">
              <w:rPr>
                <w:rFonts w:ascii="Arial Narrow" w:hAnsi="Arial Narrow"/>
                <w:i/>
                <w:iCs/>
                <w:sz w:val="20"/>
                <w:szCs w:val="20"/>
              </w:rPr>
              <w:t>Salary for all 84 “cut” players in regular season tournaments:</w:t>
            </w:r>
          </w:p>
        </w:tc>
        <w:tc>
          <w:tcPr>
            <w:tcW w:w="1846" w:type="pct"/>
            <w:vAlign w:val="center"/>
          </w:tcPr>
          <w:p w14:paraId="03FCAFC1" w14:textId="7DF1806A" w:rsidR="00A27F26" w:rsidRPr="005B2FB0" w:rsidRDefault="00A27F26" w:rsidP="000431CA">
            <w:pPr>
              <w:jc w:val="center"/>
              <w:rPr>
                <w:rFonts w:ascii="Arial Narrow" w:hAnsi="Arial Narrow"/>
                <w:i/>
                <w:iCs/>
                <w:sz w:val="20"/>
                <w:szCs w:val="20"/>
              </w:rPr>
            </w:pPr>
            <w:r w:rsidRPr="005B2FB0">
              <w:rPr>
                <w:rFonts w:ascii="Arial Narrow" w:hAnsi="Arial Narrow"/>
                <w:i/>
                <w:iCs/>
                <w:sz w:val="20"/>
                <w:szCs w:val="20"/>
              </w:rPr>
              <w:t xml:space="preserve">Max salary for last place for the 72 uncut players in both regular-season </w:t>
            </w:r>
            <w:r w:rsidR="00952249">
              <w:rPr>
                <w:rFonts w:ascii="Arial Narrow" w:hAnsi="Arial Narrow"/>
                <w:i/>
                <w:iCs/>
                <w:sz w:val="20"/>
                <w:szCs w:val="20"/>
              </w:rPr>
              <w:t xml:space="preserve">(including </w:t>
            </w:r>
            <w:r w:rsidR="007D6B43">
              <w:rPr>
                <w:rFonts w:ascii="Arial Narrow" w:hAnsi="Arial Narrow"/>
                <w:i/>
                <w:iCs/>
                <w:sz w:val="20"/>
                <w:szCs w:val="20"/>
              </w:rPr>
              <w:t>f</w:t>
            </w:r>
            <w:r w:rsidR="00952249">
              <w:rPr>
                <w:rFonts w:ascii="Arial Narrow" w:hAnsi="Arial Narrow"/>
                <w:i/>
                <w:iCs/>
                <w:sz w:val="20"/>
                <w:szCs w:val="20"/>
              </w:rPr>
              <w:t xml:space="preserve">ormer LIV Golf) </w:t>
            </w:r>
            <w:r w:rsidRPr="005B2FB0">
              <w:rPr>
                <w:rFonts w:ascii="Arial Narrow" w:hAnsi="Arial Narrow"/>
                <w:i/>
                <w:iCs/>
                <w:sz w:val="20"/>
                <w:szCs w:val="20"/>
              </w:rPr>
              <w:t>&amp; post season tournaments:</w:t>
            </w:r>
          </w:p>
        </w:tc>
        <w:tc>
          <w:tcPr>
            <w:tcW w:w="1417" w:type="pct"/>
            <w:vAlign w:val="center"/>
          </w:tcPr>
          <w:p w14:paraId="0FEF3763" w14:textId="515F46A4" w:rsidR="00A27F26" w:rsidRPr="005B2FB0" w:rsidRDefault="00A27F26" w:rsidP="000431CA">
            <w:pPr>
              <w:pStyle w:val="ListParagraph"/>
              <w:ind w:left="0"/>
              <w:contextualSpacing w:val="0"/>
              <w:jc w:val="center"/>
              <w:rPr>
                <w:rFonts w:ascii="Arial Narrow" w:hAnsi="Arial Narrow"/>
                <w:i/>
                <w:iCs/>
                <w:sz w:val="20"/>
                <w:szCs w:val="20"/>
              </w:rPr>
            </w:pPr>
            <w:r w:rsidRPr="005B2FB0">
              <w:rPr>
                <w:rFonts w:ascii="Arial Narrow" w:hAnsi="Arial Narrow"/>
                <w:i/>
                <w:iCs/>
                <w:sz w:val="20"/>
                <w:szCs w:val="20"/>
              </w:rPr>
              <w:t>Max salary for 1</w:t>
            </w:r>
            <w:r w:rsidRPr="005B2FB0">
              <w:rPr>
                <w:rFonts w:ascii="Arial Narrow" w:hAnsi="Arial Narrow"/>
                <w:i/>
                <w:iCs/>
                <w:sz w:val="20"/>
                <w:szCs w:val="20"/>
                <w:vertAlign w:val="superscript"/>
              </w:rPr>
              <w:t>st</w:t>
            </w:r>
            <w:r w:rsidRPr="005B2FB0">
              <w:rPr>
                <w:rFonts w:ascii="Arial Narrow" w:hAnsi="Arial Narrow"/>
                <w:i/>
                <w:iCs/>
                <w:sz w:val="20"/>
                <w:szCs w:val="20"/>
              </w:rPr>
              <w:t xml:space="preserve"> place in both regular-season </w:t>
            </w:r>
            <w:r w:rsidR="007D6B43" w:rsidRPr="007D6B43">
              <w:rPr>
                <w:rFonts w:ascii="Arial Narrow" w:hAnsi="Arial Narrow"/>
                <w:i/>
                <w:iCs/>
                <w:sz w:val="20"/>
                <w:szCs w:val="20"/>
              </w:rPr>
              <w:t xml:space="preserve">(including </w:t>
            </w:r>
            <w:r w:rsidR="007D6B43">
              <w:rPr>
                <w:rFonts w:ascii="Arial Narrow" w:hAnsi="Arial Narrow"/>
                <w:i/>
                <w:iCs/>
                <w:sz w:val="20"/>
                <w:szCs w:val="20"/>
              </w:rPr>
              <w:t>f</w:t>
            </w:r>
            <w:r w:rsidR="007D6B43" w:rsidRPr="007D6B43">
              <w:rPr>
                <w:rFonts w:ascii="Arial Narrow" w:hAnsi="Arial Narrow"/>
                <w:i/>
                <w:iCs/>
                <w:sz w:val="20"/>
                <w:szCs w:val="20"/>
              </w:rPr>
              <w:t xml:space="preserve">ormer LIV Golf) </w:t>
            </w:r>
            <w:r w:rsidRPr="005B2FB0">
              <w:rPr>
                <w:rFonts w:ascii="Arial Narrow" w:hAnsi="Arial Narrow"/>
                <w:i/>
                <w:iCs/>
                <w:sz w:val="20"/>
                <w:szCs w:val="20"/>
              </w:rPr>
              <w:t>&amp; post season tournaments:</w:t>
            </w:r>
          </w:p>
        </w:tc>
      </w:tr>
      <w:tr w:rsidR="00BE4B2B" w:rsidRPr="005B2FB0" w14:paraId="74ECB2E0" w14:textId="77777777" w:rsidTr="00D11AEE">
        <w:trPr>
          <w:trHeight w:val="826"/>
        </w:trPr>
        <w:tc>
          <w:tcPr>
            <w:tcW w:w="544" w:type="pct"/>
            <w:vAlign w:val="center"/>
          </w:tcPr>
          <w:p w14:paraId="5CDDCC65" w14:textId="2F4131DE" w:rsidR="00BE4B2B" w:rsidRPr="005B2FB0" w:rsidRDefault="00BE4B2B" w:rsidP="000431CA">
            <w:pPr>
              <w:pStyle w:val="ListParagraph"/>
              <w:ind w:left="0"/>
              <w:contextualSpacing w:val="0"/>
              <w:jc w:val="center"/>
              <w:rPr>
                <w:rFonts w:ascii="Arial Narrow" w:hAnsi="Arial Narrow"/>
                <w:i/>
                <w:iCs/>
                <w:sz w:val="18"/>
                <w:szCs w:val="18"/>
              </w:rPr>
            </w:pPr>
            <w:r w:rsidRPr="005B2FB0">
              <w:rPr>
                <w:rFonts w:ascii="Arial Narrow" w:hAnsi="Arial Narrow"/>
                <w:i/>
                <w:iCs/>
                <w:sz w:val="18"/>
                <w:szCs w:val="18"/>
              </w:rPr>
              <w:t>DP World</w:t>
            </w:r>
            <w:r>
              <w:rPr>
                <w:rFonts w:ascii="Arial Narrow" w:hAnsi="Arial Narrow"/>
                <w:i/>
                <w:iCs/>
                <w:sz w:val="18"/>
                <w:szCs w:val="18"/>
              </w:rPr>
              <w:t xml:space="preserve"> Tours (</w:t>
            </w:r>
            <w:r w:rsidRPr="005B2FB0">
              <w:rPr>
                <w:rFonts w:ascii="Arial Narrow" w:hAnsi="Arial Narrow"/>
                <w:i/>
                <w:iCs/>
                <w:sz w:val="18"/>
                <w:szCs w:val="18"/>
              </w:rPr>
              <w:t>Men’s</w:t>
            </w:r>
          </w:p>
          <w:p w14:paraId="34403970" w14:textId="7322EAE3" w:rsidR="00BE4B2B" w:rsidRPr="005B2FB0" w:rsidRDefault="00BE4B2B" w:rsidP="000431CA">
            <w:pPr>
              <w:pStyle w:val="ListParagraph"/>
              <w:ind w:left="0"/>
              <w:jc w:val="center"/>
              <w:rPr>
                <w:rFonts w:ascii="Arial Narrow" w:hAnsi="Arial Narrow"/>
                <w:i/>
                <w:iCs/>
                <w:sz w:val="18"/>
                <w:szCs w:val="18"/>
              </w:rPr>
            </w:pPr>
            <w:r>
              <w:rPr>
                <w:rFonts w:ascii="Arial Narrow" w:hAnsi="Arial Narrow"/>
                <w:i/>
                <w:iCs/>
                <w:sz w:val="18"/>
                <w:szCs w:val="18"/>
              </w:rPr>
              <w:t xml:space="preserve">&amp; </w:t>
            </w:r>
            <w:r w:rsidRPr="005B2FB0">
              <w:rPr>
                <w:rFonts w:ascii="Arial Narrow" w:hAnsi="Arial Narrow"/>
                <w:i/>
                <w:iCs/>
                <w:sz w:val="18"/>
                <w:szCs w:val="18"/>
              </w:rPr>
              <w:t>Women’s</w:t>
            </w:r>
            <w:r>
              <w:rPr>
                <w:rFonts w:ascii="Arial Narrow" w:hAnsi="Arial Narrow"/>
                <w:i/>
                <w:iCs/>
                <w:sz w:val="18"/>
                <w:szCs w:val="18"/>
              </w:rPr>
              <w:t>)</w:t>
            </w:r>
          </w:p>
        </w:tc>
        <w:tc>
          <w:tcPr>
            <w:tcW w:w="1193" w:type="pct"/>
            <w:vAlign w:val="center"/>
          </w:tcPr>
          <w:p w14:paraId="1EE83D87" w14:textId="77777777" w:rsidR="00BE4B2B" w:rsidRPr="005B2FB0" w:rsidRDefault="00BE4B2B" w:rsidP="000431CA">
            <w:pPr>
              <w:pStyle w:val="ListParagraph"/>
              <w:ind w:left="0"/>
              <w:jc w:val="center"/>
              <w:rPr>
                <w:rFonts w:ascii="Arial Narrow" w:hAnsi="Arial Narrow"/>
                <w:sz w:val="16"/>
                <w:szCs w:val="16"/>
              </w:rPr>
            </w:pPr>
            <w:r w:rsidRPr="005B2FB0">
              <w:rPr>
                <w:rFonts w:ascii="Arial Narrow" w:hAnsi="Arial Narrow"/>
                <w:sz w:val="16"/>
                <w:szCs w:val="16"/>
              </w:rPr>
              <w:t>$4,687.50 per athlete</w:t>
            </w:r>
          </w:p>
        </w:tc>
        <w:tc>
          <w:tcPr>
            <w:tcW w:w="1846" w:type="pct"/>
            <w:vAlign w:val="center"/>
          </w:tcPr>
          <w:p w14:paraId="3021D5F3" w14:textId="77777777" w:rsidR="00BE4B2B" w:rsidRDefault="00BE4B2B" w:rsidP="000431CA">
            <w:pPr>
              <w:pStyle w:val="ListParagraph"/>
              <w:ind w:left="0"/>
              <w:jc w:val="center"/>
              <w:rPr>
                <w:rFonts w:ascii="Arial Narrow" w:hAnsi="Arial Narrow"/>
                <w:sz w:val="16"/>
                <w:szCs w:val="16"/>
              </w:rPr>
            </w:pPr>
            <w:r w:rsidRPr="005B2FB0">
              <w:rPr>
                <w:rFonts w:ascii="Arial Narrow" w:hAnsi="Arial Narrow"/>
                <w:sz w:val="16"/>
                <w:szCs w:val="16"/>
              </w:rPr>
              <w:t>$7,031.25 per athlete</w:t>
            </w:r>
          </w:p>
          <w:p w14:paraId="4E8D3497" w14:textId="32E8CEDE" w:rsidR="00784DEB" w:rsidRPr="005B2FB0" w:rsidRDefault="00784DEB" w:rsidP="000431CA">
            <w:pPr>
              <w:pStyle w:val="ListParagraph"/>
              <w:ind w:left="0"/>
              <w:jc w:val="center"/>
              <w:rPr>
                <w:rFonts w:ascii="Arial Narrow" w:hAnsi="Arial Narrow"/>
                <w:sz w:val="16"/>
                <w:szCs w:val="16"/>
              </w:rPr>
            </w:pPr>
            <w:r w:rsidRPr="00784DEB">
              <w:rPr>
                <w:rFonts w:ascii="Arial Narrow" w:hAnsi="Arial Narrow"/>
                <w:sz w:val="16"/>
                <w:szCs w:val="16"/>
              </w:rPr>
              <w:t>No more than 1% of the rem</w:t>
            </w:r>
            <w:r w:rsidR="005F288C">
              <w:rPr>
                <w:rFonts w:ascii="Arial Narrow" w:hAnsi="Arial Narrow"/>
                <w:sz w:val="16"/>
                <w:szCs w:val="16"/>
              </w:rPr>
              <w:t>a</w:t>
            </w:r>
            <w:r w:rsidRPr="00784DEB">
              <w:rPr>
                <w:rFonts w:ascii="Arial Narrow" w:hAnsi="Arial Narrow"/>
                <w:sz w:val="16"/>
                <w:szCs w:val="16"/>
              </w:rPr>
              <w:t>ining pot (team; will be split evenly among all 2 or 4 players</w:t>
            </w:r>
            <w:r>
              <w:rPr>
                <w:rFonts w:ascii="Arial Narrow" w:hAnsi="Arial Narrow"/>
                <w:sz w:val="16"/>
                <w:szCs w:val="16"/>
              </w:rPr>
              <w:t>)</w:t>
            </w:r>
          </w:p>
        </w:tc>
        <w:tc>
          <w:tcPr>
            <w:tcW w:w="1417" w:type="pct"/>
            <w:vMerge w:val="restart"/>
            <w:vAlign w:val="center"/>
          </w:tcPr>
          <w:p w14:paraId="1A2768D0" w14:textId="593FBA9D" w:rsidR="00BE4B2B" w:rsidRPr="005B2FB0" w:rsidRDefault="00BE4B2B" w:rsidP="000431CA">
            <w:pPr>
              <w:pStyle w:val="ListParagraph"/>
              <w:ind w:left="0"/>
              <w:jc w:val="center"/>
              <w:rPr>
                <w:rFonts w:ascii="Arial Narrow" w:hAnsi="Arial Narrow"/>
                <w:sz w:val="16"/>
                <w:szCs w:val="16"/>
              </w:rPr>
            </w:pPr>
            <w:r w:rsidRPr="005B2FB0">
              <w:rPr>
                <w:rFonts w:ascii="Arial Narrow" w:hAnsi="Arial Narrow"/>
                <w:sz w:val="16"/>
                <w:szCs w:val="16"/>
              </w:rPr>
              <w:t xml:space="preserve">No more than 50% </w:t>
            </w:r>
            <w:r>
              <w:rPr>
                <w:rFonts w:ascii="Arial Narrow" w:hAnsi="Arial Narrow"/>
                <w:sz w:val="16"/>
                <w:szCs w:val="16"/>
              </w:rPr>
              <w:t xml:space="preserve">(individual) or 25% (team; will be split evenly among all 2 or </w:t>
            </w:r>
            <w:r w:rsidR="00286575">
              <w:rPr>
                <w:rFonts w:ascii="Arial Narrow" w:hAnsi="Arial Narrow"/>
                <w:sz w:val="16"/>
                <w:szCs w:val="16"/>
              </w:rPr>
              <w:t>4 players</w:t>
            </w:r>
            <w:r>
              <w:rPr>
                <w:rFonts w:ascii="Arial Narrow" w:hAnsi="Arial Narrow"/>
                <w:sz w:val="16"/>
                <w:szCs w:val="16"/>
              </w:rPr>
              <w:t xml:space="preserve">) </w:t>
            </w:r>
            <w:r w:rsidRPr="005B2FB0">
              <w:rPr>
                <w:rFonts w:ascii="Arial Narrow" w:hAnsi="Arial Narrow"/>
                <w:sz w:val="16"/>
                <w:szCs w:val="16"/>
              </w:rPr>
              <w:t>of the remaining tournament pot.</w:t>
            </w:r>
          </w:p>
        </w:tc>
      </w:tr>
      <w:tr w:rsidR="00203DBC" w:rsidRPr="005B2FB0" w14:paraId="79E61ADA" w14:textId="77777777" w:rsidTr="00801EB7">
        <w:trPr>
          <w:trHeight w:val="85"/>
        </w:trPr>
        <w:tc>
          <w:tcPr>
            <w:tcW w:w="544" w:type="pct"/>
            <w:vAlign w:val="center"/>
          </w:tcPr>
          <w:p w14:paraId="3516F9AA" w14:textId="77777777" w:rsidR="00BE4B2B" w:rsidRDefault="00203DBC" w:rsidP="000431CA">
            <w:pPr>
              <w:pStyle w:val="ListParagraph"/>
              <w:ind w:left="0"/>
              <w:jc w:val="center"/>
              <w:rPr>
                <w:rFonts w:ascii="Arial Narrow" w:hAnsi="Arial Narrow"/>
                <w:i/>
                <w:iCs/>
                <w:sz w:val="18"/>
                <w:szCs w:val="18"/>
              </w:rPr>
            </w:pPr>
            <w:r>
              <w:rPr>
                <w:rFonts w:ascii="Arial Narrow" w:hAnsi="Arial Narrow"/>
                <w:i/>
                <w:iCs/>
                <w:sz w:val="18"/>
                <w:szCs w:val="18"/>
              </w:rPr>
              <w:t>All Regional</w:t>
            </w:r>
            <w:r w:rsidR="00BE4B2B">
              <w:rPr>
                <w:rFonts w:ascii="Arial Narrow" w:hAnsi="Arial Narrow"/>
                <w:i/>
                <w:iCs/>
                <w:sz w:val="18"/>
                <w:szCs w:val="18"/>
              </w:rPr>
              <w:t xml:space="preserve"> Tours</w:t>
            </w:r>
            <w:r>
              <w:rPr>
                <w:rFonts w:ascii="Arial Narrow" w:hAnsi="Arial Narrow"/>
                <w:i/>
                <w:iCs/>
                <w:sz w:val="18"/>
                <w:szCs w:val="18"/>
              </w:rPr>
              <w:t xml:space="preserve"> </w:t>
            </w:r>
          </w:p>
          <w:p w14:paraId="15A810A1" w14:textId="4477702B" w:rsidR="00203DBC" w:rsidRPr="005B2FB0" w:rsidRDefault="00203DBC" w:rsidP="000431CA">
            <w:pPr>
              <w:pStyle w:val="ListParagraph"/>
              <w:ind w:left="0"/>
              <w:jc w:val="center"/>
              <w:rPr>
                <w:rFonts w:ascii="Arial Narrow" w:hAnsi="Arial Narrow"/>
                <w:i/>
                <w:iCs/>
                <w:sz w:val="18"/>
                <w:szCs w:val="18"/>
              </w:rPr>
            </w:pPr>
            <w:r>
              <w:rPr>
                <w:rFonts w:ascii="Arial Narrow" w:hAnsi="Arial Narrow"/>
                <w:i/>
                <w:iCs/>
                <w:sz w:val="18"/>
                <w:szCs w:val="18"/>
              </w:rPr>
              <w:t>(</w:t>
            </w:r>
            <w:r w:rsidR="00BE4B2B">
              <w:rPr>
                <w:rFonts w:ascii="Arial Narrow" w:hAnsi="Arial Narrow"/>
                <w:i/>
                <w:iCs/>
                <w:sz w:val="18"/>
                <w:szCs w:val="18"/>
              </w:rPr>
              <w:t>Level-2a) (Men’s &amp; Women’s)</w:t>
            </w:r>
          </w:p>
        </w:tc>
        <w:tc>
          <w:tcPr>
            <w:tcW w:w="1193" w:type="pct"/>
            <w:vMerge w:val="restart"/>
            <w:vAlign w:val="center"/>
          </w:tcPr>
          <w:p w14:paraId="6B92B113" w14:textId="77777777" w:rsidR="00203DBC" w:rsidRPr="005B2FB0" w:rsidRDefault="00203DBC" w:rsidP="000431CA">
            <w:pPr>
              <w:pStyle w:val="ListParagraph"/>
              <w:ind w:left="0"/>
              <w:jc w:val="center"/>
              <w:rPr>
                <w:rFonts w:ascii="Arial Narrow" w:hAnsi="Arial Narrow"/>
                <w:sz w:val="16"/>
                <w:szCs w:val="16"/>
              </w:rPr>
            </w:pPr>
            <w:r w:rsidRPr="005B2FB0">
              <w:rPr>
                <w:rFonts w:ascii="Arial Narrow" w:hAnsi="Arial Narrow"/>
                <w:sz w:val="16"/>
                <w:szCs w:val="16"/>
              </w:rPr>
              <w:t>$2,343.75 per athlete</w:t>
            </w:r>
          </w:p>
        </w:tc>
        <w:tc>
          <w:tcPr>
            <w:tcW w:w="1846" w:type="pct"/>
            <w:vMerge w:val="restart"/>
            <w:vAlign w:val="center"/>
          </w:tcPr>
          <w:p w14:paraId="7C2C69D2" w14:textId="77777777" w:rsidR="00203DBC" w:rsidRDefault="00203DBC" w:rsidP="000431CA">
            <w:pPr>
              <w:pStyle w:val="ListParagraph"/>
              <w:ind w:left="0"/>
              <w:jc w:val="center"/>
              <w:rPr>
                <w:rFonts w:ascii="Arial Narrow" w:hAnsi="Arial Narrow"/>
                <w:sz w:val="16"/>
                <w:szCs w:val="16"/>
              </w:rPr>
            </w:pPr>
            <w:r w:rsidRPr="005B2FB0">
              <w:rPr>
                <w:rFonts w:ascii="Arial Narrow" w:hAnsi="Arial Narrow"/>
                <w:sz w:val="16"/>
                <w:szCs w:val="16"/>
              </w:rPr>
              <w:t>$4,687.50 per athlete</w:t>
            </w:r>
            <w:r w:rsidR="00795E56">
              <w:rPr>
                <w:rFonts w:ascii="Arial Narrow" w:hAnsi="Arial Narrow"/>
                <w:sz w:val="16"/>
                <w:szCs w:val="16"/>
              </w:rPr>
              <w:t xml:space="preserve"> (individual</w:t>
            </w:r>
            <w:r w:rsidR="00DE3F96">
              <w:rPr>
                <w:rFonts w:ascii="Arial Narrow" w:hAnsi="Arial Narrow"/>
                <w:sz w:val="16"/>
                <w:szCs w:val="16"/>
              </w:rPr>
              <w:t>)</w:t>
            </w:r>
          </w:p>
          <w:p w14:paraId="75A015C4" w14:textId="7D8A108B" w:rsidR="00DE3F96" w:rsidRPr="005B2FB0" w:rsidRDefault="005F288C" w:rsidP="000431CA">
            <w:pPr>
              <w:pStyle w:val="ListParagraph"/>
              <w:ind w:left="0"/>
              <w:jc w:val="center"/>
              <w:rPr>
                <w:rFonts w:ascii="Arial Narrow" w:hAnsi="Arial Narrow"/>
                <w:sz w:val="16"/>
                <w:szCs w:val="16"/>
              </w:rPr>
            </w:pPr>
            <w:r w:rsidRPr="005F288C">
              <w:rPr>
                <w:rFonts w:ascii="Arial Narrow" w:hAnsi="Arial Narrow"/>
                <w:sz w:val="16"/>
                <w:szCs w:val="16"/>
              </w:rPr>
              <w:t>No more than 1% of the remaining pot (team; will be split evenly among all 2 or 4 players)</w:t>
            </w:r>
          </w:p>
        </w:tc>
        <w:tc>
          <w:tcPr>
            <w:tcW w:w="1417" w:type="pct"/>
            <w:vMerge/>
            <w:vAlign w:val="center"/>
          </w:tcPr>
          <w:p w14:paraId="197007C0" w14:textId="77777777" w:rsidR="00203DBC" w:rsidRPr="005B2FB0" w:rsidRDefault="00203DBC" w:rsidP="000431CA">
            <w:pPr>
              <w:pStyle w:val="ListParagraph"/>
              <w:ind w:left="0"/>
              <w:contextualSpacing w:val="0"/>
              <w:jc w:val="center"/>
              <w:rPr>
                <w:rFonts w:ascii="Arial Narrow" w:hAnsi="Arial Narrow"/>
                <w:sz w:val="16"/>
                <w:szCs w:val="16"/>
              </w:rPr>
            </w:pPr>
          </w:p>
        </w:tc>
      </w:tr>
      <w:tr w:rsidR="00A27F26" w:rsidRPr="005B2FB0" w14:paraId="0B771B98" w14:textId="77777777" w:rsidTr="000431CA">
        <w:tc>
          <w:tcPr>
            <w:tcW w:w="544" w:type="pct"/>
            <w:vAlign w:val="center"/>
          </w:tcPr>
          <w:p w14:paraId="47E3BDFF" w14:textId="77777777" w:rsidR="00A27F26" w:rsidRPr="005B2FB0" w:rsidRDefault="00A27F26" w:rsidP="000431CA">
            <w:pPr>
              <w:pStyle w:val="ListParagraph"/>
              <w:ind w:left="0"/>
              <w:contextualSpacing w:val="0"/>
              <w:jc w:val="center"/>
              <w:rPr>
                <w:rFonts w:ascii="Arial Narrow" w:hAnsi="Arial Narrow"/>
                <w:i/>
                <w:iCs/>
                <w:sz w:val="18"/>
                <w:szCs w:val="18"/>
              </w:rPr>
            </w:pPr>
            <w:r w:rsidRPr="005B2FB0">
              <w:rPr>
                <w:rFonts w:ascii="Arial Narrow" w:hAnsi="Arial Narrow"/>
                <w:i/>
                <w:iCs/>
                <w:sz w:val="18"/>
                <w:szCs w:val="18"/>
              </w:rPr>
              <w:lastRenderedPageBreak/>
              <w:t>Pro-Am Tourneys</w:t>
            </w:r>
          </w:p>
        </w:tc>
        <w:tc>
          <w:tcPr>
            <w:tcW w:w="1193" w:type="pct"/>
            <w:vMerge/>
            <w:vAlign w:val="center"/>
          </w:tcPr>
          <w:p w14:paraId="06FCB9B4" w14:textId="77777777" w:rsidR="00A27F26" w:rsidRPr="005B2FB0" w:rsidRDefault="00A27F26" w:rsidP="000431CA">
            <w:pPr>
              <w:pStyle w:val="ListParagraph"/>
              <w:ind w:left="0"/>
              <w:contextualSpacing w:val="0"/>
              <w:jc w:val="center"/>
              <w:rPr>
                <w:rFonts w:ascii="Arial Narrow" w:hAnsi="Arial Narrow"/>
                <w:sz w:val="16"/>
                <w:szCs w:val="16"/>
              </w:rPr>
            </w:pPr>
          </w:p>
        </w:tc>
        <w:tc>
          <w:tcPr>
            <w:tcW w:w="1846" w:type="pct"/>
            <w:vMerge/>
            <w:vAlign w:val="center"/>
          </w:tcPr>
          <w:p w14:paraId="286CEE9B" w14:textId="77777777" w:rsidR="00A27F26" w:rsidRPr="005B2FB0" w:rsidRDefault="00A27F26" w:rsidP="000431CA">
            <w:pPr>
              <w:pStyle w:val="ListParagraph"/>
              <w:ind w:left="0"/>
              <w:contextualSpacing w:val="0"/>
              <w:jc w:val="center"/>
              <w:rPr>
                <w:rFonts w:ascii="Arial Narrow" w:hAnsi="Arial Narrow"/>
                <w:sz w:val="16"/>
                <w:szCs w:val="16"/>
              </w:rPr>
            </w:pPr>
          </w:p>
        </w:tc>
        <w:tc>
          <w:tcPr>
            <w:tcW w:w="1417" w:type="pct"/>
            <w:vMerge/>
            <w:vAlign w:val="center"/>
          </w:tcPr>
          <w:p w14:paraId="760A7D55" w14:textId="77777777" w:rsidR="00A27F26" w:rsidRPr="005B2FB0" w:rsidRDefault="00A27F26" w:rsidP="000431CA">
            <w:pPr>
              <w:pStyle w:val="ListParagraph"/>
              <w:ind w:left="0"/>
              <w:contextualSpacing w:val="0"/>
              <w:jc w:val="center"/>
              <w:rPr>
                <w:rFonts w:ascii="Arial Narrow" w:hAnsi="Arial Narrow"/>
                <w:sz w:val="16"/>
                <w:szCs w:val="16"/>
              </w:rPr>
            </w:pPr>
          </w:p>
        </w:tc>
      </w:tr>
      <w:tr w:rsidR="00BE4B2B" w:rsidRPr="005B2FB0" w14:paraId="7D28B6B1" w14:textId="77777777" w:rsidTr="00AB10E2">
        <w:trPr>
          <w:trHeight w:val="1292"/>
        </w:trPr>
        <w:tc>
          <w:tcPr>
            <w:tcW w:w="544" w:type="pct"/>
            <w:vAlign w:val="center"/>
          </w:tcPr>
          <w:p w14:paraId="773EE228" w14:textId="07FC172B" w:rsidR="00BE4B2B" w:rsidRDefault="00BE4B2B" w:rsidP="000431CA">
            <w:pPr>
              <w:pStyle w:val="ListParagraph"/>
              <w:ind w:left="0"/>
              <w:jc w:val="center"/>
              <w:rPr>
                <w:rFonts w:ascii="Arial Narrow" w:hAnsi="Arial Narrow"/>
                <w:i/>
                <w:iCs/>
                <w:sz w:val="18"/>
                <w:szCs w:val="18"/>
              </w:rPr>
            </w:pPr>
            <w:r w:rsidRPr="005B2FB0">
              <w:rPr>
                <w:rFonts w:ascii="Arial Narrow" w:hAnsi="Arial Narrow"/>
                <w:i/>
                <w:iCs/>
                <w:sz w:val="18"/>
                <w:szCs w:val="18"/>
              </w:rPr>
              <w:t>All</w:t>
            </w:r>
            <w:r w:rsidR="00C94308">
              <w:rPr>
                <w:rFonts w:ascii="Arial Narrow" w:hAnsi="Arial Narrow"/>
                <w:i/>
                <w:iCs/>
                <w:sz w:val="18"/>
                <w:szCs w:val="18"/>
              </w:rPr>
              <w:t xml:space="preserve"> Senior (Level-2b) &amp; </w:t>
            </w:r>
            <w:r w:rsidR="00C94308" w:rsidRPr="005B2FB0">
              <w:rPr>
                <w:rFonts w:ascii="Arial Narrow" w:hAnsi="Arial Narrow"/>
                <w:i/>
                <w:iCs/>
                <w:sz w:val="18"/>
                <w:szCs w:val="18"/>
              </w:rPr>
              <w:t>Developmental</w:t>
            </w:r>
            <w:r>
              <w:rPr>
                <w:rFonts w:ascii="Arial Narrow" w:hAnsi="Arial Narrow"/>
                <w:i/>
                <w:iCs/>
                <w:sz w:val="18"/>
                <w:szCs w:val="18"/>
              </w:rPr>
              <w:t xml:space="preserve"> </w:t>
            </w:r>
            <w:r w:rsidRPr="005B2FB0">
              <w:rPr>
                <w:rFonts w:ascii="Arial Narrow" w:hAnsi="Arial Narrow"/>
                <w:i/>
                <w:iCs/>
                <w:sz w:val="18"/>
                <w:szCs w:val="18"/>
              </w:rPr>
              <w:t>Tours</w:t>
            </w:r>
          </w:p>
          <w:p w14:paraId="736A577A" w14:textId="2ED19D3E" w:rsidR="00BE4B2B" w:rsidRPr="005B2FB0" w:rsidRDefault="00BE4B2B" w:rsidP="000431CA">
            <w:pPr>
              <w:pStyle w:val="ListParagraph"/>
              <w:ind w:left="0"/>
              <w:jc w:val="center"/>
              <w:rPr>
                <w:rFonts w:ascii="Arial Narrow" w:hAnsi="Arial Narrow"/>
                <w:i/>
                <w:iCs/>
                <w:sz w:val="18"/>
                <w:szCs w:val="18"/>
              </w:rPr>
            </w:pPr>
            <w:r>
              <w:rPr>
                <w:rFonts w:ascii="Arial Narrow" w:hAnsi="Arial Narrow"/>
                <w:i/>
                <w:iCs/>
                <w:sz w:val="18"/>
                <w:szCs w:val="18"/>
              </w:rPr>
              <w:t>(Level</w:t>
            </w:r>
            <w:r w:rsidR="00C94308">
              <w:rPr>
                <w:rFonts w:ascii="Arial Narrow" w:hAnsi="Arial Narrow"/>
                <w:i/>
                <w:iCs/>
                <w:sz w:val="18"/>
                <w:szCs w:val="18"/>
              </w:rPr>
              <w:t>-3)</w:t>
            </w:r>
          </w:p>
        </w:tc>
        <w:tc>
          <w:tcPr>
            <w:tcW w:w="1193" w:type="pct"/>
            <w:vAlign w:val="center"/>
          </w:tcPr>
          <w:p w14:paraId="6A7588DC" w14:textId="77777777" w:rsidR="00BE4B2B" w:rsidRDefault="0036383C" w:rsidP="000431CA">
            <w:pPr>
              <w:pStyle w:val="ListParagraph"/>
              <w:ind w:left="0"/>
              <w:jc w:val="center"/>
              <w:rPr>
                <w:rFonts w:ascii="Arial Narrow" w:hAnsi="Arial Narrow"/>
                <w:sz w:val="16"/>
                <w:szCs w:val="16"/>
              </w:rPr>
            </w:pPr>
            <w:r>
              <w:rPr>
                <w:rFonts w:ascii="Arial Narrow" w:hAnsi="Arial Narrow"/>
                <w:sz w:val="16"/>
                <w:szCs w:val="16"/>
              </w:rPr>
              <w:t xml:space="preserve">Main events = </w:t>
            </w:r>
            <w:r w:rsidR="00BE4B2B" w:rsidRPr="005B2FB0">
              <w:rPr>
                <w:rFonts w:ascii="Arial Narrow" w:hAnsi="Arial Narrow"/>
                <w:sz w:val="16"/>
                <w:szCs w:val="16"/>
              </w:rPr>
              <w:t>$1,171.87 per athlete.</w:t>
            </w:r>
          </w:p>
          <w:p w14:paraId="51AAEB8A" w14:textId="538A949E" w:rsidR="00CB249E" w:rsidRPr="005B2FB0" w:rsidRDefault="00CB249E" w:rsidP="000431CA">
            <w:pPr>
              <w:pStyle w:val="ListParagraph"/>
              <w:ind w:left="0"/>
              <w:jc w:val="center"/>
              <w:rPr>
                <w:rFonts w:ascii="Arial Narrow" w:hAnsi="Arial Narrow"/>
                <w:sz w:val="16"/>
                <w:szCs w:val="16"/>
              </w:rPr>
            </w:pPr>
            <w:r>
              <w:rPr>
                <w:rFonts w:ascii="Arial Narrow" w:hAnsi="Arial Narrow"/>
                <w:sz w:val="16"/>
                <w:szCs w:val="16"/>
              </w:rPr>
              <w:t>Alternate</w:t>
            </w:r>
            <w:r w:rsidRPr="00CB249E">
              <w:rPr>
                <w:rFonts w:ascii="Arial Narrow" w:hAnsi="Arial Narrow"/>
                <w:sz w:val="16"/>
                <w:szCs w:val="16"/>
              </w:rPr>
              <w:t xml:space="preserve"> events = $</w:t>
            </w:r>
            <w:r w:rsidR="00C95F25">
              <w:rPr>
                <w:rFonts w:ascii="Arial Narrow" w:hAnsi="Arial Narrow"/>
                <w:sz w:val="16"/>
                <w:szCs w:val="16"/>
              </w:rPr>
              <w:t>585.94</w:t>
            </w:r>
            <w:r w:rsidRPr="00CB249E">
              <w:rPr>
                <w:rFonts w:ascii="Arial Narrow" w:hAnsi="Arial Narrow"/>
                <w:sz w:val="16"/>
                <w:szCs w:val="16"/>
              </w:rPr>
              <w:t xml:space="preserve"> per athlete.</w:t>
            </w:r>
          </w:p>
        </w:tc>
        <w:tc>
          <w:tcPr>
            <w:tcW w:w="1846" w:type="pct"/>
            <w:vAlign w:val="center"/>
          </w:tcPr>
          <w:p w14:paraId="202FD7B7" w14:textId="602483A1" w:rsidR="00BE4B2B" w:rsidRDefault="0036383C" w:rsidP="000431CA">
            <w:pPr>
              <w:pStyle w:val="ListParagraph"/>
              <w:ind w:left="0"/>
              <w:jc w:val="center"/>
              <w:rPr>
                <w:rFonts w:ascii="Arial Narrow" w:hAnsi="Arial Narrow"/>
                <w:sz w:val="16"/>
                <w:szCs w:val="16"/>
              </w:rPr>
            </w:pPr>
            <w:r w:rsidRPr="0036383C">
              <w:rPr>
                <w:rFonts w:ascii="Arial Narrow" w:hAnsi="Arial Narrow"/>
                <w:sz w:val="16"/>
                <w:szCs w:val="16"/>
              </w:rPr>
              <w:t xml:space="preserve">Main events = </w:t>
            </w:r>
            <w:r w:rsidR="00BE4B2B" w:rsidRPr="005B2FB0">
              <w:rPr>
                <w:rFonts w:ascii="Arial Narrow" w:hAnsi="Arial Narrow"/>
                <w:sz w:val="16"/>
                <w:szCs w:val="16"/>
              </w:rPr>
              <w:t>$2,343.7</w:t>
            </w:r>
            <w:r w:rsidR="00716E97">
              <w:rPr>
                <w:rFonts w:ascii="Arial Narrow" w:hAnsi="Arial Narrow"/>
                <w:sz w:val="16"/>
                <w:szCs w:val="16"/>
              </w:rPr>
              <w:t>4</w:t>
            </w:r>
            <w:r w:rsidR="00BE4B2B" w:rsidRPr="005B2FB0">
              <w:rPr>
                <w:rFonts w:ascii="Arial Narrow" w:hAnsi="Arial Narrow"/>
                <w:sz w:val="16"/>
                <w:szCs w:val="16"/>
              </w:rPr>
              <w:t xml:space="preserve"> per athlete</w:t>
            </w:r>
          </w:p>
          <w:p w14:paraId="251AEFAA" w14:textId="1AC3EE69" w:rsidR="00CB249E" w:rsidRPr="005B2FB0" w:rsidRDefault="00CB249E" w:rsidP="000431CA">
            <w:pPr>
              <w:pStyle w:val="ListParagraph"/>
              <w:ind w:left="0"/>
              <w:jc w:val="center"/>
              <w:rPr>
                <w:rFonts w:ascii="Arial Narrow" w:hAnsi="Arial Narrow"/>
                <w:sz w:val="16"/>
                <w:szCs w:val="16"/>
              </w:rPr>
            </w:pPr>
            <w:r>
              <w:rPr>
                <w:rFonts w:ascii="Arial Narrow" w:hAnsi="Arial Narrow"/>
                <w:sz w:val="16"/>
                <w:szCs w:val="16"/>
              </w:rPr>
              <w:t xml:space="preserve">Alternate </w:t>
            </w:r>
            <w:r w:rsidRPr="00CB249E">
              <w:rPr>
                <w:rFonts w:ascii="Arial Narrow" w:hAnsi="Arial Narrow"/>
                <w:sz w:val="16"/>
                <w:szCs w:val="16"/>
              </w:rPr>
              <w:t>events = $1,171.87 per athlete.</w:t>
            </w:r>
          </w:p>
        </w:tc>
        <w:tc>
          <w:tcPr>
            <w:tcW w:w="1417" w:type="pct"/>
            <w:vMerge/>
            <w:vAlign w:val="center"/>
          </w:tcPr>
          <w:p w14:paraId="15692121" w14:textId="77777777" w:rsidR="00BE4B2B" w:rsidRPr="005B2FB0" w:rsidRDefault="00BE4B2B" w:rsidP="000431CA">
            <w:pPr>
              <w:pStyle w:val="ListParagraph"/>
              <w:ind w:left="0"/>
              <w:contextualSpacing w:val="0"/>
              <w:jc w:val="center"/>
              <w:rPr>
                <w:rFonts w:ascii="Arial Narrow" w:hAnsi="Arial Narrow"/>
                <w:sz w:val="16"/>
                <w:szCs w:val="16"/>
              </w:rPr>
            </w:pPr>
          </w:p>
        </w:tc>
      </w:tr>
    </w:tbl>
    <w:p w14:paraId="512E0B2C" w14:textId="5358CD7B" w:rsidR="0066391B" w:rsidRPr="005B2FB0" w:rsidRDefault="0066391B" w:rsidP="00784DEB">
      <w:pPr>
        <w:pStyle w:val="Heading1"/>
        <w:rPr>
          <w:rFonts w:ascii="Arial Narrow" w:hAnsi="Arial Narrow"/>
          <w:sz w:val="18"/>
          <w:szCs w:val="18"/>
        </w:rPr>
      </w:pPr>
    </w:p>
    <w:sectPr w:rsidR="0066391B" w:rsidRPr="005B2FB0" w:rsidSect="005C4FB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F5C5" w14:textId="77777777" w:rsidR="005C4FB8" w:rsidRDefault="005C4FB8" w:rsidP="002C3C36">
      <w:pPr>
        <w:spacing w:after="0" w:line="240" w:lineRule="auto"/>
      </w:pPr>
      <w:r>
        <w:separator/>
      </w:r>
    </w:p>
  </w:endnote>
  <w:endnote w:type="continuationSeparator" w:id="0">
    <w:p w14:paraId="4FC43D1B" w14:textId="77777777" w:rsidR="005C4FB8" w:rsidRDefault="005C4FB8" w:rsidP="002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07029"/>
      <w:docPartObj>
        <w:docPartGallery w:val="Page Numbers (Bottom of Page)"/>
        <w:docPartUnique/>
      </w:docPartObj>
    </w:sdtPr>
    <w:sdtEndPr>
      <w:rPr>
        <w:noProof/>
      </w:rPr>
    </w:sdtEndPr>
    <w:sdtContent>
      <w:p w14:paraId="635D7D27" w14:textId="46344B3B" w:rsidR="002C3C36" w:rsidRDefault="002C3C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E9BDB9" w14:textId="77777777" w:rsidR="002C3C36" w:rsidRDefault="002C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E3F8" w14:textId="77777777" w:rsidR="005C4FB8" w:rsidRDefault="005C4FB8" w:rsidP="002C3C36">
      <w:pPr>
        <w:spacing w:after="0" w:line="240" w:lineRule="auto"/>
      </w:pPr>
      <w:r>
        <w:separator/>
      </w:r>
    </w:p>
  </w:footnote>
  <w:footnote w:type="continuationSeparator" w:id="0">
    <w:p w14:paraId="38578BC7" w14:textId="77777777" w:rsidR="005C4FB8" w:rsidRDefault="005C4FB8" w:rsidP="002C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E5"/>
    <w:multiLevelType w:val="hybridMultilevel"/>
    <w:tmpl w:val="B67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5AC"/>
    <w:multiLevelType w:val="hybridMultilevel"/>
    <w:tmpl w:val="4AE47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E08AF"/>
    <w:multiLevelType w:val="hybridMultilevel"/>
    <w:tmpl w:val="12489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A7EC6"/>
    <w:multiLevelType w:val="hybridMultilevel"/>
    <w:tmpl w:val="124894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1F7497"/>
    <w:multiLevelType w:val="hybridMultilevel"/>
    <w:tmpl w:val="29224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77767"/>
    <w:multiLevelType w:val="hybridMultilevel"/>
    <w:tmpl w:val="01FC85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AE6532A"/>
    <w:multiLevelType w:val="hybridMultilevel"/>
    <w:tmpl w:val="97BED9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DA9"/>
    <w:multiLevelType w:val="hybridMultilevel"/>
    <w:tmpl w:val="6DCC9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1A4D22"/>
    <w:multiLevelType w:val="hybridMultilevel"/>
    <w:tmpl w:val="A3DCA15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62C2E"/>
    <w:multiLevelType w:val="hybridMultilevel"/>
    <w:tmpl w:val="CDEC8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C6E55"/>
    <w:multiLevelType w:val="hybridMultilevel"/>
    <w:tmpl w:val="26C6F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170F45"/>
    <w:multiLevelType w:val="hybridMultilevel"/>
    <w:tmpl w:val="53881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07B63"/>
    <w:multiLevelType w:val="hybridMultilevel"/>
    <w:tmpl w:val="124894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1890470">
    <w:abstractNumId w:val="2"/>
  </w:num>
  <w:num w:numId="2" w16cid:durableId="147522984">
    <w:abstractNumId w:val="4"/>
  </w:num>
  <w:num w:numId="3" w16cid:durableId="131481511">
    <w:abstractNumId w:val="7"/>
  </w:num>
  <w:num w:numId="4" w16cid:durableId="526866312">
    <w:abstractNumId w:val="5"/>
  </w:num>
  <w:num w:numId="5" w16cid:durableId="1362978755">
    <w:abstractNumId w:val="10"/>
  </w:num>
  <w:num w:numId="6" w16cid:durableId="886533210">
    <w:abstractNumId w:val="1"/>
  </w:num>
  <w:num w:numId="7" w16cid:durableId="470636879">
    <w:abstractNumId w:val="9"/>
  </w:num>
  <w:num w:numId="8" w16cid:durableId="1093821247">
    <w:abstractNumId w:val="3"/>
  </w:num>
  <w:num w:numId="9" w16cid:durableId="1417826230">
    <w:abstractNumId w:val="12"/>
  </w:num>
  <w:num w:numId="10" w16cid:durableId="415980329">
    <w:abstractNumId w:val="11"/>
  </w:num>
  <w:num w:numId="11" w16cid:durableId="420830765">
    <w:abstractNumId w:val="8"/>
  </w:num>
  <w:num w:numId="12" w16cid:durableId="792138822">
    <w:abstractNumId w:val="0"/>
  </w:num>
  <w:num w:numId="13" w16cid:durableId="761990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52"/>
    <w:rsid w:val="000011B6"/>
    <w:rsid w:val="000032D9"/>
    <w:rsid w:val="00011D3B"/>
    <w:rsid w:val="00016015"/>
    <w:rsid w:val="00020FC0"/>
    <w:rsid w:val="0002221E"/>
    <w:rsid w:val="00032003"/>
    <w:rsid w:val="000320DC"/>
    <w:rsid w:val="000326BE"/>
    <w:rsid w:val="00032F1E"/>
    <w:rsid w:val="00040CA4"/>
    <w:rsid w:val="00043E6E"/>
    <w:rsid w:val="00046CD7"/>
    <w:rsid w:val="000541A0"/>
    <w:rsid w:val="00054679"/>
    <w:rsid w:val="000622D6"/>
    <w:rsid w:val="0006413E"/>
    <w:rsid w:val="00076E9F"/>
    <w:rsid w:val="00083774"/>
    <w:rsid w:val="00090B31"/>
    <w:rsid w:val="00091453"/>
    <w:rsid w:val="000934BF"/>
    <w:rsid w:val="0009356F"/>
    <w:rsid w:val="00094C13"/>
    <w:rsid w:val="00095808"/>
    <w:rsid w:val="000A044B"/>
    <w:rsid w:val="000A1689"/>
    <w:rsid w:val="000A1845"/>
    <w:rsid w:val="000A20EE"/>
    <w:rsid w:val="000A2361"/>
    <w:rsid w:val="000A4963"/>
    <w:rsid w:val="000A6B83"/>
    <w:rsid w:val="000B1B19"/>
    <w:rsid w:val="000B6E47"/>
    <w:rsid w:val="000B7F5F"/>
    <w:rsid w:val="000C0D28"/>
    <w:rsid w:val="000C148F"/>
    <w:rsid w:val="000C16D5"/>
    <w:rsid w:val="000C2CEC"/>
    <w:rsid w:val="000C43F7"/>
    <w:rsid w:val="000C4ECA"/>
    <w:rsid w:val="000D6FDA"/>
    <w:rsid w:val="000E2922"/>
    <w:rsid w:val="000F0C17"/>
    <w:rsid w:val="000F4935"/>
    <w:rsid w:val="00101A7E"/>
    <w:rsid w:val="00103185"/>
    <w:rsid w:val="0011448E"/>
    <w:rsid w:val="00116461"/>
    <w:rsid w:val="00124402"/>
    <w:rsid w:val="00131F77"/>
    <w:rsid w:val="001439B9"/>
    <w:rsid w:val="00144C84"/>
    <w:rsid w:val="0015088A"/>
    <w:rsid w:val="00150E3F"/>
    <w:rsid w:val="00151924"/>
    <w:rsid w:val="00151C47"/>
    <w:rsid w:val="00152692"/>
    <w:rsid w:val="001529B9"/>
    <w:rsid w:val="00155B39"/>
    <w:rsid w:val="00156DCD"/>
    <w:rsid w:val="00160C80"/>
    <w:rsid w:val="00162AFB"/>
    <w:rsid w:val="00167B33"/>
    <w:rsid w:val="0017256D"/>
    <w:rsid w:val="00176E27"/>
    <w:rsid w:val="00182839"/>
    <w:rsid w:val="00183CD3"/>
    <w:rsid w:val="00186F4F"/>
    <w:rsid w:val="00192276"/>
    <w:rsid w:val="00195BF5"/>
    <w:rsid w:val="00195E2A"/>
    <w:rsid w:val="00196475"/>
    <w:rsid w:val="00197197"/>
    <w:rsid w:val="00197C57"/>
    <w:rsid w:val="001A22E1"/>
    <w:rsid w:val="001A37BE"/>
    <w:rsid w:val="001A47BF"/>
    <w:rsid w:val="001B02FF"/>
    <w:rsid w:val="001B4080"/>
    <w:rsid w:val="001B4F55"/>
    <w:rsid w:val="001B5BCF"/>
    <w:rsid w:val="001B6201"/>
    <w:rsid w:val="001B79EB"/>
    <w:rsid w:val="001C06C7"/>
    <w:rsid w:val="001C0B82"/>
    <w:rsid w:val="001C24ED"/>
    <w:rsid w:val="001D49A6"/>
    <w:rsid w:val="001E0880"/>
    <w:rsid w:val="001E28DB"/>
    <w:rsid w:val="001E43B0"/>
    <w:rsid w:val="001E6BED"/>
    <w:rsid w:val="001F14F1"/>
    <w:rsid w:val="001F352D"/>
    <w:rsid w:val="001F446D"/>
    <w:rsid w:val="001F651E"/>
    <w:rsid w:val="001F7F16"/>
    <w:rsid w:val="00203DBC"/>
    <w:rsid w:val="002067E9"/>
    <w:rsid w:val="00207548"/>
    <w:rsid w:val="002159F9"/>
    <w:rsid w:val="00216FEF"/>
    <w:rsid w:val="00217BA4"/>
    <w:rsid w:val="00224F4D"/>
    <w:rsid w:val="00226133"/>
    <w:rsid w:val="00226E70"/>
    <w:rsid w:val="00230858"/>
    <w:rsid w:val="00232B6E"/>
    <w:rsid w:val="002372B6"/>
    <w:rsid w:val="00243762"/>
    <w:rsid w:val="00246F09"/>
    <w:rsid w:val="002529CE"/>
    <w:rsid w:val="00253719"/>
    <w:rsid w:val="0026035D"/>
    <w:rsid w:val="00262275"/>
    <w:rsid w:val="00266F62"/>
    <w:rsid w:val="0026708B"/>
    <w:rsid w:val="00270DB9"/>
    <w:rsid w:val="002729DA"/>
    <w:rsid w:val="002748AB"/>
    <w:rsid w:val="002769AD"/>
    <w:rsid w:val="0028626B"/>
    <w:rsid w:val="00286325"/>
    <w:rsid w:val="00286575"/>
    <w:rsid w:val="00292B46"/>
    <w:rsid w:val="00295647"/>
    <w:rsid w:val="002A3EFA"/>
    <w:rsid w:val="002A665F"/>
    <w:rsid w:val="002A700A"/>
    <w:rsid w:val="002A7634"/>
    <w:rsid w:val="002B3E14"/>
    <w:rsid w:val="002C02F0"/>
    <w:rsid w:val="002C3C36"/>
    <w:rsid w:val="002D0B56"/>
    <w:rsid w:val="002D3991"/>
    <w:rsid w:val="002D6654"/>
    <w:rsid w:val="002E52E2"/>
    <w:rsid w:val="002F0EA7"/>
    <w:rsid w:val="002F31C9"/>
    <w:rsid w:val="002F4EBE"/>
    <w:rsid w:val="002F5AD1"/>
    <w:rsid w:val="00300B8A"/>
    <w:rsid w:val="00302737"/>
    <w:rsid w:val="00307EEE"/>
    <w:rsid w:val="003160D2"/>
    <w:rsid w:val="0032073D"/>
    <w:rsid w:val="00320AEE"/>
    <w:rsid w:val="00333DB4"/>
    <w:rsid w:val="00335152"/>
    <w:rsid w:val="003367C0"/>
    <w:rsid w:val="00336909"/>
    <w:rsid w:val="003426DD"/>
    <w:rsid w:val="00342C16"/>
    <w:rsid w:val="0034513A"/>
    <w:rsid w:val="00350814"/>
    <w:rsid w:val="00351F87"/>
    <w:rsid w:val="00354B34"/>
    <w:rsid w:val="0036170A"/>
    <w:rsid w:val="0036383C"/>
    <w:rsid w:val="00365197"/>
    <w:rsid w:val="00371252"/>
    <w:rsid w:val="0037292E"/>
    <w:rsid w:val="00381376"/>
    <w:rsid w:val="003815D6"/>
    <w:rsid w:val="003821BD"/>
    <w:rsid w:val="00392D1D"/>
    <w:rsid w:val="003936A9"/>
    <w:rsid w:val="00397224"/>
    <w:rsid w:val="003A3EA6"/>
    <w:rsid w:val="003A43C4"/>
    <w:rsid w:val="003A58ED"/>
    <w:rsid w:val="003B402B"/>
    <w:rsid w:val="003B6E95"/>
    <w:rsid w:val="003C03D4"/>
    <w:rsid w:val="003C3E6A"/>
    <w:rsid w:val="003D0466"/>
    <w:rsid w:val="003D13A5"/>
    <w:rsid w:val="003D4513"/>
    <w:rsid w:val="003D5D30"/>
    <w:rsid w:val="003D5DEB"/>
    <w:rsid w:val="003E0A34"/>
    <w:rsid w:val="003E6185"/>
    <w:rsid w:val="003E68F0"/>
    <w:rsid w:val="003F39CE"/>
    <w:rsid w:val="003F7C2C"/>
    <w:rsid w:val="004041FB"/>
    <w:rsid w:val="00404BEE"/>
    <w:rsid w:val="00406C53"/>
    <w:rsid w:val="0040722A"/>
    <w:rsid w:val="00407E9E"/>
    <w:rsid w:val="004150B3"/>
    <w:rsid w:val="00416F2A"/>
    <w:rsid w:val="00423F6C"/>
    <w:rsid w:val="00425A5E"/>
    <w:rsid w:val="00431352"/>
    <w:rsid w:val="0043222E"/>
    <w:rsid w:val="004371CA"/>
    <w:rsid w:val="004406F0"/>
    <w:rsid w:val="004475AB"/>
    <w:rsid w:val="00447E5A"/>
    <w:rsid w:val="00450BFD"/>
    <w:rsid w:val="0045182A"/>
    <w:rsid w:val="00457504"/>
    <w:rsid w:val="00462A5E"/>
    <w:rsid w:val="0046442D"/>
    <w:rsid w:val="0047202E"/>
    <w:rsid w:val="004777FF"/>
    <w:rsid w:val="004824E3"/>
    <w:rsid w:val="00485ED5"/>
    <w:rsid w:val="00486D76"/>
    <w:rsid w:val="004967E7"/>
    <w:rsid w:val="00497415"/>
    <w:rsid w:val="004A08E2"/>
    <w:rsid w:val="004A1FA2"/>
    <w:rsid w:val="004B1586"/>
    <w:rsid w:val="004C066E"/>
    <w:rsid w:val="004C0DCD"/>
    <w:rsid w:val="004C385E"/>
    <w:rsid w:val="004C3938"/>
    <w:rsid w:val="004C6F38"/>
    <w:rsid w:val="004D4275"/>
    <w:rsid w:val="004D6EC8"/>
    <w:rsid w:val="004F444F"/>
    <w:rsid w:val="00510EDE"/>
    <w:rsid w:val="0051310E"/>
    <w:rsid w:val="00513AB1"/>
    <w:rsid w:val="00514EB9"/>
    <w:rsid w:val="00515001"/>
    <w:rsid w:val="0052249D"/>
    <w:rsid w:val="00525498"/>
    <w:rsid w:val="005314E3"/>
    <w:rsid w:val="00535CA3"/>
    <w:rsid w:val="00537B79"/>
    <w:rsid w:val="00546243"/>
    <w:rsid w:val="00546A8B"/>
    <w:rsid w:val="005477F4"/>
    <w:rsid w:val="00550610"/>
    <w:rsid w:val="00550E74"/>
    <w:rsid w:val="00554460"/>
    <w:rsid w:val="00560437"/>
    <w:rsid w:val="00562F34"/>
    <w:rsid w:val="00564C26"/>
    <w:rsid w:val="0056794F"/>
    <w:rsid w:val="00572A08"/>
    <w:rsid w:val="005753CC"/>
    <w:rsid w:val="005759C8"/>
    <w:rsid w:val="00581E3D"/>
    <w:rsid w:val="005823DA"/>
    <w:rsid w:val="005849B2"/>
    <w:rsid w:val="00586510"/>
    <w:rsid w:val="00587F4A"/>
    <w:rsid w:val="00593720"/>
    <w:rsid w:val="005959A4"/>
    <w:rsid w:val="005A53E1"/>
    <w:rsid w:val="005A5B43"/>
    <w:rsid w:val="005A60D7"/>
    <w:rsid w:val="005B2026"/>
    <w:rsid w:val="005B2D18"/>
    <w:rsid w:val="005B2FB0"/>
    <w:rsid w:val="005B34AF"/>
    <w:rsid w:val="005B4917"/>
    <w:rsid w:val="005B539F"/>
    <w:rsid w:val="005C4FB8"/>
    <w:rsid w:val="005C5447"/>
    <w:rsid w:val="005C6A57"/>
    <w:rsid w:val="005C747B"/>
    <w:rsid w:val="005C7C63"/>
    <w:rsid w:val="005D0229"/>
    <w:rsid w:val="005D5220"/>
    <w:rsid w:val="005D5398"/>
    <w:rsid w:val="005D565C"/>
    <w:rsid w:val="005D6E7A"/>
    <w:rsid w:val="005E0431"/>
    <w:rsid w:val="005E06BA"/>
    <w:rsid w:val="005E07EA"/>
    <w:rsid w:val="005E672F"/>
    <w:rsid w:val="005E683E"/>
    <w:rsid w:val="005E7BBB"/>
    <w:rsid w:val="005F288C"/>
    <w:rsid w:val="005F2E8E"/>
    <w:rsid w:val="005F338C"/>
    <w:rsid w:val="00601413"/>
    <w:rsid w:val="00601954"/>
    <w:rsid w:val="006055A5"/>
    <w:rsid w:val="006213E0"/>
    <w:rsid w:val="0062297B"/>
    <w:rsid w:val="0062535C"/>
    <w:rsid w:val="006329EC"/>
    <w:rsid w:val="006346C4"/>
    <w:rsid w:val="00640EE6"/>
    <w:rsid w:val="00642CD8"/>
    <w:rsid w:val="006456DE"/>
    <w:rsid w:val="006469C6"/>
    <w:rsid w:val="00656884"/>
    <w:rsid w:val="00657B8E"/>
    <w:rsid w:val="006620E8"/>
    <w:rsid w:val="006629D9"/>
    <w:rsid w:val="0066391B"/>
    <w:rsid w:val="00663F8F"/>
    <w:rsid w:val="00674FEF"/>
    <w:rsid w:val="00681591"/>
    <w:rsid w:val="006821B9"/>
    <w:rsid w:val="00684D99"/>
    <w:rsid w:val="00687308"/>
    <w:rsid w:val="006902C0"/>
    <w:rsid w:val="006907D5"/>
    <w:rsid w:val="006972D3"/>
    <w:rsid w:val="006A0686"/>
    <w:rsid w:val="006A21C2"/>
    <w:rsid w:val="006A2A25"/>
    <w:rsid w:val="006A470E"/>
    <w:rsid w:val="006A66E3"/>
    <w:rsid w:val="006A787C"/>
    <w:rsid w:val="006B0A43"/>
    <w:rsid w:val="006B13B3"/>
    <w:rsid w:val="006B2F26"/>
    <w:rsid w:val="006C0F38"/>
    <w:rsid w:val="006C1239"/>
    <w:rsid w:val="006C2323"/>
    <w:rsid w:val="006C5B78"/>
    <w:rsid w:val="006C5E30"/>
    <w:rsid w:val="006C7DCD"/>
    <w:rsid w:val="006D24E2"/>
    <w:rsid w:val="006D582D"/>
    <w:rsid w:val="006D58C2"/>
    <w:rsid w:val="006D6B17"/>
    <w:rsid w:val="006E1F45"/>
    <w:rsid w:val="006E4AC8"/>
    <w:rsid w:val="006F655C"/>
    <w:rsid w:val="0070096B"/>
    <w:rsid w:val="007017F0"/>
    <w:rsid w:val="007041FD"/>
    <w:rsid w:val="00710F1C"/>
    <w:rsid w:val="007150D4"/>
    <w:rsid w:val="007163FE"/>
    <w:rsid w:val="00716E97"/>
    <w:rsid w:val="00720874"/>
    <w:rsid w:val="00735381"/>
    <w:rsid w:val="00740E81"/>
    <w:rsid w:val="00746BD0"/>
    <w:rsid w:val="007543F3"/>
    <w:rsid w:val="00755729"/>
    <w:rsid w:val="007612E6"/>
    <w:rsid w:val="00761968"/>
    <w:rsid w:val="0076706D"/>
    <w:rsid w:val="0077335B"/>
    <w:rsid w:val="00774708"/>
    <w:rsid w:val="00775835"/>
    <w:rsid w:val="0078308D"/>
    <w:rsid w:val="00784DEB"/>
    <w:rsid w:val="007857EF"/>
    <w:rsid w:val="00791FCD"/>
    <w:rsid w:val="0079295C"/>
    <w:rsid w:val="00793467"/>
    <w:rsid w:val="007951A7"/>
    <w:rsid w:val="00795E56"/>
    <w:rsid w:val="00796F75"/>
    <w:rsid w:val="00797CB1"/>
    <w:rsid w:val="007B0DE7"/>
    <w:rsid w:val="007B1B1B"/>
    <w:rsid w:val="007B1F62"/>
    <w:rsid w:val="007B50C9"/>
    <w:rsid w:val="007B7461"/>
    <w:rsid w:val="007C2D11"/>
    <w:rsid w:val="007C68A8"/>
    <w:rsid w:val="007D2A69"/>
    <w:rsid w:val="007D34CE"/>
    <w:rsid w:val="007D6B43"/>
    <w:rsid w:val="007E0251"/>
    <w:rsid w:val="007F327C"/>
    <w:rsid w:val="007F71F0"/>
    <w:rsid w:val="007F7DFC"/>
    <w:rsid w:val="0080065B"/>
    <w:rsid w:val="00801EB7"/>
    <w:rsid w:val="00802ECF"/>
    <w:rsid w:val="00803035"/>
    <w:rsid w:val="008060A7"/>
    <w:rsid w:val="00807894"/>
    <w:rsid w:val="00815C03"/>
    <w:rsid w:val="00815F21"/>
    <w:rsid w:val="00826BA2"/>
    <w:rsid w:val="00830A40"/>
    <w:rsid w:val="00840400"/>
    <w:rsid w:val="00845AE1"/>
    <w:rsid w:val="0084635D"/>
    <w:rsid w:val="00846D55"/>
    <w:rsid w:val="00846ECD"/>
    <w:rsid w:val="00851F3A"/>
    <w:rsid w:val="00860BAB"/>
    <w:rsid w:val="00860D3D"/>
    <w:rsid w:val="00865992"/>
    <w:rsid w:val="00881414"/>
    <w:rsid w:val="00881A98"/>
    <w:rsid w:val="00884D4E"/>
    <w:rsid w:val="0088746F"/>
    <w:rsid w:val="008915C9"/>
    <w:rsid w:val="00895704"/>
    <w:rsid w:val="008A4042"/>
    <w:rsid w:val="008B2007"/>
    <w:rsid w:val="008C0E2D"/>
    <w:rsid w:val="008D4064"/>
    <w:rsid w:val="008D551E"/>
    <w:rsid w:val="008E2EB4"/>
    <w:rsid w:val="008E36E6"/>
    <w:rsid w:val="008E4967"/>
    <w:rsid w:val="008E49C4"/>
    <w:rsid w:val="008E612A"/>
    <w:rsid w:val="008F2A3F"/>
    <w:rsid w:val="008F3AB9"/>
    <w:rsid w:val="008F3E36"/>
    <w:rsid w:val="008F4B66"/>
    <w:rsid w:val="008F5CE8"/>
    <w:rsid w:val="008F7A04"/>
    <w:rsid w:val="00900060"/>
    <w:rsid w:val="009014E4"/>
    <w:rsid w:val="009056EB"/>
    <w:rsid w:val="0090576A"/>
    <w:rsid w:val="00913EAF"/>
    <w:rsid w:val="009140B8"/>
    <w:rsid w:val="009154F8"/>
    <w:rsid w:val="009245FE"/>
    <w:rsid w:val="009264FD"/>
    <w:rsid w:val="00926A82"/>
    <w:rsid w:val="00927684"/>
    <w:rsid w:val="00927993"/>
    <w:rsid w:val="00927C36"/>
    <w:rsid w:val="00934D25"/>
    <w:rsid w:val="00940515"/>
    <w:rsid w:val="00944EE7"/>
    <w:rsid w:val="00951453"/>
    <w:rsid w:val="00951850"/>
    <w:rsid w:val="00952249"/>
    <w:rsid w:val="0095326B"/>
    <w:rsid w:val="009562F4"/>
    <w:rsid w:val="009578F0"/>
    <w:rsid w:val="009604D2"/>
    <w:rsid w:val="00966287"/>
    <w:rsid w:val="00970956"/>
    <w:rsid w:val="00981DB3"/>
    <w:rsid w:val="009847F9"/>
    <w:rsid w:val="00986484"/>
    <w:rsid w:val="009869EE"/>
    <w:rsid w:val="0099374F"/>
    <w:rsid w:val="009A2F2E"/>
    <w:rsid w:val="009A3609"/>
    <w:rsid w:val="009A499D"/>
    <w:rsid w:val="009A5009"/>
    <w:rsid w:val="009B0596"/>
    <w:rsid w:val="009C130C"/>
    <w:rsid w:val="009C6C78"/>
    <w:rsid w:val="009D3D4D"/>
    <w:rsid w:val="009D48A1"/>
    <w:rsid w:val="009E14C6"/>
    <w:rsid w:val="009E15E4"/>
    <w:rsid w:val="009E2330"/>
    <w:rsid w:val="009E2913"/>
    <w:rsid w:val="009E2A21"/>
    <w:rsid w:val="009E386C"/>
    <w:rsid w:val="009E48B6"/>
    <w:rsid w:val="009E53C8"/>
    <w:rsid w:val="009E5B97"/>
    <w:rsid w:val="009E6C22"/>
    <w:rsid w:val="009E7C25"/>
    <w:rsid w:val="009F1A21"/>
    <w:rsid w:val="009F2E2D"/>
    <w:rsid w:val="009F4F29"/>
    <w:rsid w:val="009F5406"/>
    <w:rsid w:val="009F7DDD"/>
    <w:rsid w:val="00A035C1"/>
    <w:rsid w:val="00A100E8"/>
    <w:rsid w:val="00A11D7D"/>
    <w:rsid w:val="00A1383C"/>
    <w:rsid w:val="00A1512F"/>
    <w:rsid w:val="00A15FD7"/>
    <w:rsid w:val="00A204AC"/>
    <w:rsid w:val="00A26CEF"/>
    <w:rsid w:val="00A27F26"/>
    <w:rsid w:val="00A339EE"/>
    <w:rsid w:val="00A33AB5"/>
    <w:rsid w:val="00A349AB"/>
    <w:rsid w:val="00A50BC7"/>
    <w:rsid w:val="00A5339C"/>
    <w:rsid w:val="00A57DC9"/>
    <w:rsid w:val="00A602CF"/>
    <w:rsid w:val="00A645E1"/>
    <w:rsid w:val="00A64D8D"/>
    <w:rsid w:val="00A64DB6"/>
    <w:rsid w:val="00A66147"/>
    <w:rsid w:val="00A724EF"/>
    <w:rsid w:val="00A72AF0"/>
    <w:rsid w:val="00A763FE"/>
    <w:rsid w:val="00A76858"/>
    <w:rsid w:val="00A81C34"/>
    <w:rsid w:val="00A85149"/>
    <w:rsid w:val="00A85B3B"/>
    <w:rsid w:val="00A90A87"/>
    <w:rsid w:val="00A9434D"/>
    <w:rsid w:val="00A952D4"/>
    <w:rsid w:val="00AA3DBE"/>
    <w:rsid w:val="00AA548B"/>
    <w:rsid w:val="00AA57A2"/>
    <w:rsid w:val="00AA5F3E"/>
    <w:rsid w:val="00AA769E"/>
    <w:rsid w:val="00AB43A0"/>
    <w:rsid w:val="00AB731C"/>
    <w:rsid w:val="00AC08F0"/>
    <w:rsid w:val="00AC14D9"/>
    <w:rsid w:val="00AC4A8A"/>
    <w:rsid w:val="00AC5E90"/>
    <w:rsid w:val="00AC6150"/>
    <w:rsid w:val="00AC62F3"/>
    <w:rsid w:val="00AD1AC0"/>
    <w:rsid w:val="00AD3711"/>
    <w:rsid w:val="00AD6DBE"/>
    <w:rsid w:val="00AD77E3"/>
    <w:rsid w:val="00AD7DF4"/>
    <w:rsid w:val="00AE140C"/>
    <w:rsid w:val="00AE32EA"/>
    <w:rsid w:val="00AE5716"/>
    <w:rsid w:val="00AF73FE"/>
    <w:rsid w:val="00B00FAA"/>
    <w:rsid w:val="00B0689D"/>
    <w:rsid w:val="00B070BC"/>
    <w:rsid w:val="00B102BC"/>
    <w:rsid w:val="00B119EA"/>
    <w:rsid w:val="00B16996"/>
    <w:rsid w:val="00B2587F"/>
    <w:rsid w:val="00B264C4"/>
    <w:rsid w:val="00B31586"/>
    <w:rsid w:val="00B32883"/>
    <w:rsid w:val="00B330DE"/>
    <w:rsid w:val="00B34AF3"/>
    <w:rsid w:val="00B35AA2"/>
    <w:rsid w:val="00B42447"/>
    <w:rsid w:val="00B44121"/>
    <w:rsid w:val="00B44AC7"/>
    <w:rsid w:val="00B47565"/>
    <w:rsid w:val="00B5229D"/>
    <w:rsid w:val="00B52F17"/>
    <w:rsid w:val="00B52F80"/>
    <w:rsid w:val="00B535FF"/>
    <w:rsid w:val="00B548C6"/>
    <w:rsid w:val="00B73C92"/>
    <w:rsid w:val="00B7643B"/>
    <w:rsid w:val="00B852B1"/>
    <w:rsid w:val="00B87659"/>
    <w:rsid w:val="00B9167B"/>
    <w:rsid w:val="00B92036"/>
    <w:rsid w:val="00B93BA5"/>
    <w:rsid w:val="00B93C42"/>
    <w:rsid w:val="00B953B3"/>
    <w:rsid w:val="00BA5D62"/>
    <w:rsid w:val="00BA5E2B"/>
    <w:rsid w:val="00BC1F45"/>
    <w:rsid w:val="00BC42C6"/>
    <w:rsid w:val="00BC5720"/>
    <w:rsid w:val="00BD18CC"/>
    <w:rsid w:val="00BD3D86"/>
    <w:rsid w:val="00BE0682"/>
    <w:rsid w:val="00BE4B2B"/>
    <w:rsid w:val="00BE4E08"/>
    <w:rsid w:val="00BE6BEF"/>
    <w:rsid w:val="00BE7523"/>
    <w:rsid w:val="00BF1277"/>
    <w:rsid w:val="00BF3064"/>
    <w:rsid w:val="00C00AB0"/>
    <w:rsid w:val="00C025EA"/>
    <w:rsid w:val="00C07176"/>
    <w:rsid w:val="00C101F6"/>
    <w:rsid w:val="00C136E7"/>
    <w:rsid w:val="00C150FA"/>
    <w:rsid w:val="00C16E9B"/>
    <w:rsid w:val="00C178C7"/>
    <w:rsid w:val="00C247F7"/>
    <w:rsid w:val="00C27E0E"/>
    <w:rsid w:val="00C319B8"/>
    <w:rsid w:val="00C34B80"/>
    <w:rsid w:val="00C36B5D"/>
    <w:rsid w:val="00C4006E"/>
    <w:rsid w:val="00C42BA9"/>
    <w:rsid w:val="00C4711F"/>
    <w:rsid w:val="00C530AA"/>
    <w:rsid w:val="00C5482C"/>
    <w:rsid w:val="00C5582F"/>
    <w:rsid w:val="00C571D2"/>
    <w:rsid w:val="00C609D3"/>
    <w:rsid w:val="00C64286"/>
    <w:rsid w:val="00C72EC1"/>
    <w:rsid w:val="00C731C8"/>
    <w:rsid w:val="00C738DB"/>
    <w:rsid w:val="00C73E87"/>
    <w:rsid w:val="00C76A19"/>
    <w:rsid w:val="00C80063"/>
    <w:rsid w:val="00C8040A"/>
    <w:rsid w:val="00C8385C"/>
    <w:rsid w:val="00C852F2"/>
    <w:rsid w:val="00C87745"/>
    <w:rsid w:val="00C90DD7"/>
    <w:rsid w:val="00C94308"/>
    <w:rsid w:val="00C959BF"/>
    <w:rsid w:val="00C95F25"/>
    <w:rsid w:val="00CA1BC2"/>
    <w:rsid w:val="00CA2276"/>
    <w:rsid w:val="00CA3D9B"/>
    <w:rsid w:val="00CA63B8"/>
    <w:rsid w:val="00CB249E"/>
    <w:rsid w:val="00CB2A41"/>
    <w:rsid w:val="00CB4621"/>
    <w:rsid w:val="00CB6908"/>
    <w:rsid w:val="00CD0F6E"/>
    <w:rsid w:val="00CD45E9"/>
    <w:rsid w:val="00CE447A"/>
    <w:rsid w:val="00CE738D"/>
    <w:rsid w:val="00CF191D"/>
    <w:rsid w:val="00CF1C6D"/>
    <w:rsid w:val="00CF2892"/>
    <w:rsid w:val="00CF2E02"/>
    <w:rsid w:val="00CF3658"/>
    <w:rsid w:val="00CF6A90"/>
    <w:rsid w:val="00CF77A0"/>
    <w:rsid w:val="00D007F4"/>
    <w:rsid w:val="00D07873"/>
    <w:rsid w:val="00D20CA8"/>
    <w:rsid w:val="00D213AB"/>
    <w:rsid w:val="00D22939"/>
    <w:rsid w:val="00D273CE"/>
    <w:rsid w:val="00D3377B"/>
    <w:rsid w:val="00D4275F"/>
    <w:rsid w:val="00D471EE"/>
    <w:rsid w:val="00D5083D"/>
    <w:rsid w:val="00D5467F"/>
    <w:rsid w:val="00D5603A"/>
    <w:rsid w:val="00D619C9"/>
    <w:rsid w:val="00D631A0"/>
    <w:rsid w:val="00D64EEC"/>
    <w:rsid w:val="00D6625D"/>
    <w:rsid w:val="00D67BB0"/>
    <w:rsid w:val="00D72AB2"/>
    <w:rsid w:val="00D73A2B"/>
    <w:rsid w:val="00D77D1A"/>
    <w:rsid w:val="00D85D63"/>
    <w:rsid w:val="00D876F0"/>
    <w:rsid w:val="00D9105F"/>
    <w:rsid w:val="00D93D5B"/>
    <w:rsid w:val="00D9432C"/>
    <w:rsid w:val="00DA0FB8"/>
    <w:rsid w:val="00DB0665"/>
    <w:rsid w:val="00DB4B82"/>
    <w:rsid w:val="00DB6880"/>
    <w:rsid w:val="00DB6D5A"/>
    <w:rsid w:val="00DC0328"/>
    <w:rsid w:val="00DC0A80"/>
    <w:rsid w:val="00DC4D20"/>
    <w:rsid w:val="00DC4FA8"/>
    <w:rsid w:val="00DC6B5A"/>
    <w:rsid w:val="00DE0DCE"/>
    <w:rsid w:val="00DE1D5E"/>
    <w:rsid w:val="00DE2257"/>
    <w:rsid w:val="00DE3AD9"/>
    <w:rsid w:val="00DE3F96"/>
    <w:rsid w:val="00DF0870"/>
    <w:rsid w:val="00DF1130"/>
    <w:rsid w:val="00DF1391"/>
    <w:rsid w:val="00DF16DB"/>
    <w:rsid w:val="00DF64B5"/>
    <w:rsid w:val="00DF6F31"/>
    <w:rsid w:val="00E00CD8"/>
    <w:rsid w:val="00E02714"/>
    <w:rsid w:val="00E02B30"/>
    <w:rsid w:val="00E04B9C"/>
    <w:rsid w:val="00E065E5"/>
    <w:rsid w:val="00E13889"/>
    <w:rsid w:val="00E15258"/>
    <w:rsid w:val="00E1545D"/>
    <w:rsid w:val="00E20D7C"/>
    <w:rsid w:val="00E21693"/>
    <w:rsid w:val="00E2280C"/>
    <w:rsid w:val="00E41C8E"/>
    <w:rsid w:val="00E4307F"/>
    <w:rsid w:val="00E451A0"/>
    <w:rsid w:val="00E4784D"/>
    <w:rsid w:val="00E503F1"/>
    <w:rsid w:val="00E55EB9"/>
    <w:rsid w:val="00E56681"/>
    <w:rsid w:val="00E56E70"/>
    <w:rsid w:val="00E73D50"/>
    <w:rsid w:val="00E808F9"/>
    <w:rsid w:val="00E81299"/>
    <w:rsid w:val="00E8661D"/>
    <w:rsid w:val="00E86881"/>
    <w:rsid w:val="00E965A8"/>
    <w:rsid w:val="00EA370F"/>
    <w:rsid w:val="00EA4535"/>
    <w:rsid w:val="00EA5074"/>
    <w:rsid w:val="00EB78AB"/>
    <w:rsid w:val="00EC4E24"/>
    <w:rsid w:val="00ED0FA2"/>
    <w:rsid w:val="00EE0F50"/>
    <w:rsid w:val="00EE3B90"/>
    <w:rsid w:val="00EE4B4D"/>
    <w:rsid w:val="00EE50E9"/>
    <w:rsid w:val="00EE6F4F"/>
    <w:rsid w:val="00EE725A"/>
    <w:rsid w:val="00EF08DA"/>
    <w:rsid w:val="00EF2479"/>
    <w:rsid w:val="00EF425C"/>
    <w:rsid w:val="00EF4335"/>
    <w:rsid w:val="00EF472D"/>
    <w:rsid w:val="00F0388F"/>
    <w:rsid w:val="00F064D7"/>
    <w:rsid w:val="00F10DA2"/>
    <w:rsid w:val="00F11D3C"/>
    <w:rsid w:val="00F12AC5"/>
    <w:rsid w:val="00F1506F"/>
    <w:rsid w:val="00F154F2"/>
    <w:rsid w:val="00F17FAB"/>
    <w:rsid w:val="00F212F2"/>
    <w:rsid w:val="00F26289"/>
    <w:rsid w:val="00F333CE"/>
    <w:rsid w:val="00F360AA"/>
    <w:rsid w:val="00F36BE0"/>
    <w:rsid w:val="00F4555E"/>
    <w:rsid w:val="00F5337A"/>
    <w:rsid w:val="00F56A84"/>
    <w:rsid w:val="00F5717B"/>
    <w:rsid w:val="00F577B2"/>
    <w:rsid w:val="00F6573E"/>
    <w:rsid w:val="00F6693B"/>
    <w:rsid w:val="00F7038E"/>
    <w:rsid w:val="00F73E64"/>
    <w:rsid w:val="00F765DE"/>
    <w:rsid w:val="00F775A2"/>
    <w:rsid w:val="00F775D8"/>
    <w:rsid w:val="00F8141C"/>
    <w:rsid w:val="00F82424"/>
    <w:rsid w:val="00F86E07"/>
    <w:rsid w:val="00F90A40"/>
    <w:rsid w:val="00F92C3C"/>
    <w:rsid w:val="00F97CF7"/>
    <w:rsid w:val="00FA3793"/>
    <w:rsid w:val="00FA4B7F"/>
    <w:rsid w:val="00FB3CA1"/>
    <w:rsid w:val="00FB3E70"/>
    <w:rsid w:val="00FC043F"/>
    <w:rsid w:val="00FC1989"/>
    <w:rsid w:val="00FC288D"/>
    <w:rsid w:val="00FC5025"/>
    <w:rsid w:val="00FC62D5"/>
    <w:rsid w:val="00FC71BE"/>
    <w:rsid w:val="00FD20AC"/>
    <w:rsid w:val="00FD78EE"/>
    <w:rsid w:val="00FE4A71"/>
    <w:rsid w:val="00FE4BEB"/>
    <w:rsid w:val="00FE4FD8"/>
    <w:rsid w:val="00FF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60E8"/>
  <w15:chartTrackingRefBased/>
  <w15:docId w15:val="{0E80AB04-8365-4191-9DC9-0A99EE8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1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8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1968"/>
    <w:pPr>
      <w:ind w:left="720"/>
      <w:contextualSpacing/>
    </w:pPr>
  </w:style>
  <w:style w:type="table" w:styleId="TableGrid">
    <w:name w:val="Table Grid"/>
    <w:basedOn w:val="TableNormal"/>
    <w:uiPriority w:val="39"/>
    <w:rsid w:val="00A2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CD3"/>
    <w:rPr>
      <w:color w:val="0563C1" w:themeColor="hyperlink"/>
      <w:u w:val="single"/>
    </w:rPr>
  </w:style>
  <w:style w:type="character" w:styleId="UnresolvedMention">
    <w:name w:val="Unresolved Mention"/>
    <w:basedOn w:val="DefaultParagraphFont"/>
    <w:uiPriority w:val="99"/>
    <w:semiHidden/>
    <w:unhideWhenUsed/>
    <w:rsid w:val="00183CD3"/>
    <w:rPr>
      <w:color w:val="605E5C"/>
      <w:shd w:val="clear" w:color="auto" w:fill="E1DFDD"/>
    </w:rPr>
  </w:style>
  <w:style w:type="character" w:customStyle="1" w:styleId="Heading2Char">
    <w:name w:val="Heading 2 Char"/>
    <w:basedOn w:val="DefaultParagraphFont"/>
    <w:link w:val="Heading2"/>
    <w:uiPriority w:val="9"/>
    <w:rsid w:val="00EA370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E2EB4"/>
    <w:rPr>
      <w:color w:val="954F72" w:themeColor="followedHyperlink"/>
      <w:u w:val="single"/>
    </w:rPr>
  </w:style>
  <w:style w:type="paragraph" w:styleId="Header">
    <w:name w:val="header"/>
    <w:basedOn w:val="Normal"/>
    <w:link w:val="HeaderChar"/>
    <w:uiPriority w:val="99"/>
    <w:unhideWhenUsed/>
    <w:rsid w:val="002C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36"/>
  </w:style>
  <w:style w:type="paragraph" w:styleId="Footer">
    <w:name w:val="footer"/>
    <w:basedOn w:val="Normal"/>
    <w:link w:val="FooterChar"/>
    <w:uiPriority w:val="99"/>
    <w:unhideWhenUsed/>
    <w:rsid w:val="002C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752">
      <w:bodyDiv w:val="1"/>
      <w:marLeft w:val="0"/>
      <w:marRight w:val="0"/>
      <w:marTop w:val="0"/>
      <w:marBottom w:val="0"/>
      <w:divBdr>
        <w:top w:val="none" w:sz="0" w:space="0" w:color="auto"/>
        <w:left w:val="none" w:sz="0" w:space="0" w:color="auto"/>
        <w:bottom w:val="none" w:sz="0" w:space="0" w:color="auto"/>
        <w:right w:val="none" w:sz="0" w:space="0" w:color="auto"/>
      </w:divBdr>
    </w:div>
    <w:div w:id="432362230">
      <w:bodyDiv w:val="1"/>
      <w:marLeft w:val="0"/>
      <w:marRight w:val="0"/>
      <w:marTop w:val="0"/>
      <w:marBottom w:val="0"/>
      <w:divBdr>
        <w:top w:val="none" w:sz="0" w:space="0" w:color="auto"/>
        <w:left w:val="none" w:sz="0" w:space="0" w:color="auto"/>
        <w:bottom w:val="none" w:sz="0" w:space="0" w:color="auto"/>
        <w:right w:val="none" w:sz="0" w:space="0" w:color="auto"/>
      </w:divBdr>
    </w:div>
    <w:div w:id="956716628">
      <w:bodyDiv w:val="1"/>
      <w:marLeft w:val="0"/>
      <w:marRight w:val="0"/>
      <w:marTop w:val="0"/>
      <w:marBottom w:val="0"/>
      <w:divBdr>
        <w:top w:val="none" w:sz="0" w:space="0" w:color="auto"/>
        <w:left w:val="none" w:sz="0" w:space="0" w:color="auto"/>
        <w:bottom w:val="none" w:sz="0" w:space="0" w:color="auto"/>
        <w:right w:val="none" w:sz="0" w:space="0" w:color="auto"/>
      </w:divBdr>
    </w:div>
    <w:div w:id="1036663089">
      <w:bodyDiv w:val="1"/>
      <w:marLeft w:val="0"/>
      <w:marRight w:val="0"/>
      <w:marTop w:val="0"/>
      <w:marBottom w:val="0"/>
      <w:divBdr>
        <w:top w:val="none" w:sz="0" w:space="0" w:color="auto"/>
        <w:left w:val="none" w:sz="0" w:space="0" w:color="auto"/>
        <w:bottom w:val="none" w:sz="0" w:space="0" w:color="auto"/>
        <w:right w:val="none" w:sz="0" w:space="0" w:color="auto"/>
      </w:divBdr>
    </w:div>
    <w:div w:id="1941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2092</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745</cp:revision>
  <dcterms:created xsi:type="dcterms:W3CDTF">2023-04-08T13:38:00Z</dcterms:created>
  <dcterms:modified xsi:type="dcterms:W3CDTF">2024-03-29T20:58:00Z</dcterms:modified>
</cp:coreProperties>
</file>